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5E" w:rsidRDefault="00110F5E" w:rsidP="009E709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5614035</wp:posOffset>
            </wp:positionH>
            <wp:positionV relativeFrom="paragraph">
              <wp:posOffset>-217805</wp:posOffset>
            </wp:positionV>
            <wp:extent cx="916940" cy="914400"/>
            <wp:effectExtent l="19050" t="0" r="0" b="0"/>
            <wp:wrapThrough wrapText="bothSides">
              <wp:wrapPolygon edited="0">
                <wp:start x="-449" y="0"/>
                <wp:lineTo x="-449" y="21150"/>
                <wp:lineTo x="21540" y="21150"/>
                <wp:lineTo x="21540" y="0"/>
                <wp:lineTo x="-449" y="0"/>
              </wp:wrapPolygon>
            </wp:wrapThrough>
            <wp:docPr id="2" name="Picture 2" descr="OFC Jan 23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FC Jan 23 20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E5C" w:rsidRPr="009E7093" w:rsidRDefault="00B94E5C" w:rsidP="009E7093">
      <w:pPr>
        <w:rPr>
          <w:rFonts w:ascii="Arial" w:hAnsi="Arial" w:cs="Arial"/>
          <w:b/>
          <w:sz w:val="28"/>
          <w:szCs w:val="28"/>
        </w:rPr>
      </w:pPr>
      <w:r w:rsidRPr="009E7093">
        <w:rPr>
          <w:rFonts w:ascii="Arial" w:hAnsi="Arial" w:cs="Arial"/>
          <w:b/>
          <w:sz w:val="28"/>
          <w:szCs w:val="28"/>
        </w:rPr>
        <w:t>Office of the Fire Commissioner</w:t>
      </w:r>
    </w:p>
    <w:p w:rsidR="00B94E5C" w:rsidRPr="009E7093" w:rsidRDefault="00B94E5C" w:rsidP="009E7093">
      <w:pPr>
        <w:rPr>
          <w:rFonts w:cstheme="minorHAnsi"/>
          <w:b/>
          <w:sz w:val="24"/>
          <w:szCs w:val="24"/>
        </w:rPr>
      </w:pPr>
      <w:r w:rsidRPr="009E7093">
        <w:rPr>
          <w:rFonts w:cstheme="minorHAnsi"/>
          <w:b/>
          <w:sz w:val="24"/>
          <w:szCs w:val="24"/>
        </w:rPr>
        <w:t>APPLIANCE GENERAL CHECK LIST</w:t>
      </w:r>
    </w:p>
    <w:p w:rsidR="00B94E5C" w:rsidRPr="009E7093" w:rsidRDefault="00B94E5C" w:rsidP="0056788D">
      <w:pPr>
        <w:spacing w:line="240" w:lineRule="auto"/>
        <w:rPr>
          <w:rFonts w:cstheme="minorHAnsi"/>
          <w:sz w:val="24"/>
          <w:szCs w:val="24"/>
        </w:rPr>
      </w:pPr>
      <w:r w:rsidRPr="009E7093">
        <w:rPr>
          <w:rFonts w:cstheme="minorHAnsi"/>
        </w:rPr>
        <w:t>T</w:t>
      </w:r>
      <w:r w:rsidR="00435FBF">
        <w:rPr>
          <w:rFonts w:cstheme="minorHAnsi"/>
          <w:sz w:val="24"/>
          <w:szCs w:val="24"/>
        </w:rPr>
        <w:t xml:space="preserve">he following general requirements </w:t>
      </w:r>
      <w:r w:rsidRPr="009E7093">
        <w:rPr>
          <w:rFonts w:cstheme="minorHAnsi"/>
          <w:sz w:val="24"/>
          <w:szCs w:val="24"/>
        </w:rPr>
        <w:t xml:space="preserve">must be met in order to be considered for a field start-up of an appliance by Inspection and Technical Services Manitoba (ITSM). </w:t>
      </w:r>
    </w:p>
    <w:p w:rsidR="00B94E5C" w:rsidRPr="009E7093" w:rsidRDefault="00B94E5C" w:rsidP="0056788D">
      <w:pPr>
        <w:spacing w:line="240" w:lineRule="auto"/>
        <w:rPr>
          <w:rFonts w:cstheme="minorHAnsi"/>
          <w:sz w:val="24"/>
          <w:szCs w:val="24"/>
        </w:rPr>
      </w:pPr>
      <w:r w:rsidRPr="009E7093">
        <w:rPr>
          <w:rFonts w:cstheme="minorHAnsi"/>
          <w:sz w:val="24"/>
          <w:szCs w:val="24"/>
        </w:rPr>
        <w:t xml:space="preserve">***Please note that ALL requirements set forth in CSA B149.1, B149.2, B149.3, Manitoba Acts, Regulations, Manufacturer’s Instructions, and any additional applicable Codes or Standards </w:t>
      </w:r>
      <w:r w:rsidR="00F838AD">
        <w:rPr>
          <w:rFonts w:cstheme="minorHAnsi"/>
          <w:sz w:val="24"/>
          <w:szCs w:val="24"/>
        </w:rPr>
        <w:t xml:space="preserve">not included on this checklist </w:t>
      </w:r>
      <w:r w:rsidRPr="009E7093">
        <w:rPr>
          <w:rFonts w:cstheme="minorHAnsi"/>
          <w:sz w:val="24"/>
          <w:szCs w:val="24"/>
        </w:rPr>
        <w:t>m</w:t>
      </w:r>
      <w:r w:rsidR="00F838AD">
        <w:rPr>
          <w:rFonts w:cstheme="minorHAnsi"/>
          <w:sz w:val="24"/>
          <w:szCs w:val="24"/>
        </w:rPr>
        <w:t>ust be upheld</w:t>
      </w:r>
      <w:r w:rsidRPr="009E7093">
        <w:rPr>
          <w:rFonts w:cstheme="minorHAnsi"/>
          <w:sz w:val="24"/>
          <w:szCs w:val="24"/>
        </w:rPr>
        <w:t>.***</w:t>
      </w:r>
    </w:p>
    <w:p w:rsidR="00061118" w:rsidRDefault="00B94E5C" w:rsidP="0056788D">
      <w:pPr>
        <w:spacing w:line="240" w:lineRule="auto"/>
        <w:rPr>
          <w:rFonts w:cstheme="minorHAnsi"/>
          <w:sz w:val="24"/>
          <w:szCs w:val="24"/>
        </w:rPr>
      </w:pPr>
      <w:r w:rsidRPr="009E7093">
        <w:rPr>
          <w:rFonts w:cstheme="minorHAnsi"/>
          <w:sz w:val="24"/>
          <w:szCs w:val="24"/>
        </w:rPr>
        <w:t xml:space="preserve">All sections of this form must be completed </w:t>
      </w:r>
      <w:r w:rsidR="005C6087">
        <w:rPr>
          <w:rFonts w:cstheme="minorHAnsi"/>
          <w:sz w:val="24"/>
          <w:szCs w:val="24"/>
        </w:rPr>
        <w:t xml:space="preserve">and signed </w:t>
      </w:r>
      <w:r w:rsidRPr="009E7093">
        <w:rPr>
          <w:rFonts w:cstheme="minorHAnsi"/>
          <w:sz w:val="24"/>
          <w:szCs w:val="24"/>
        </w:rPr>
        <w:t xml:space="preserve">by a certified Gas Fitter and submitted to </w:t>
      </w:r>
      <w:r w:rsidR="00110F5E">
        <w:rPr>
          <w:rFonts w:cstheme="minorHAnsi"/>
          <w:sz w:val="24"/>
          <w:szCs w:val="24"/>
        </w:rPr>
        <w:t xml:space="preserve">ITSM </w:t>
      </w:r>
      <w:r w:rsidRPr="009E7093">
        <w:rPr>
          <w:rFonts w:cstheme="minorHAnsi"/>
          <w:sz w:val="24"/>
          <w:szCs w:val="24"/>
        </w:rPr>
        <w:t xml:space="preserve">for review and approval prior to starting up the appliance on-site.  </w:t>
      </w:r>
    </w:p>
    <w:p w:rsidR="00B94E5C" w:rsidRPr="005C6087" w:rsidRDefault="00B94E5C" w:rsidP="0056788D">
      <w:pPr>
        <w:spacing w:line="240" w:lineRule="auto"/>
        <w:rPr>
          <w:rFonts w:cstheme="minorHAnsi"/>
          <w:b/>
          <w:i/>
          <w:sz w:val="24"/>
          <w:szCs w:val="24"/>
        </w:rPr>
      </w:pPr>
      <w:r w:rsidRPr="005C6087">
        <w:rPr>
          <w:rFonts w:cstheme="minorHAnsi"/>
          <w:b/>
          <w:i/>
          <w:sz w:val="24"/>
          <w:szCs w:val="24"/>
        </w:rPr>
        <w:t xml:space="preserve">In the case of </w:t>
      </w:r>
      <w:r w:rsidR="00061118" w:rsidRPr="005C6087">
        <w:rPr>
          <w:rFonts w:cstheme="minorHAnsi"/>
          <w:b/>
          <w:i/>
          <w:sz w:val="24"/>
          <w:szCs w:val="24"/>
        </w:rPr>
        <w:t xml:space="preserve">Construction Heaters, this form </w:t>
      </w:r>
      <w:r w:rsidRPr="005C6087">
        <w:rPr>
          <w:rFonts w:cstheme="minorHAnsi"/>
          <w:b/>
          <w:i/>
          <w:sz w:val="24"/>
          <w:szCs w:val="24"/>
        </w:rPr>
        <w:t>must be submitted within 72 hours of start-up.</w:t>
      </w:r>
    </w:p>
    <w:p w:rsidR="009E7093" w:rsidRPr="009E7093" w:rsidRDefault="00B94E5C" w:rsidP="0056788D">
      <w:pPr>
        <w:spacing w:line="240" w:lineRule="auto"/>
        <w:rPr>
          <w:rFonts w:cstheme="minorHAnsi"/>
          <w:sz w:val="24"/>
          <w:szCs w:val="24"/>
        </w:rPr>
      </w:pPr>
      <w:r w:rsidRPr="009E7093">
        <w:rPr>
          <w:rFonts w:cstheme="minorHAnsi"/>
          <w:sz w:val="24"/>
          <w:szCs w:val="24"/>
        </w:rPr>
        <w:t>All appliances that are given approval t</w:t>
      </w:r>
      <w:r w:rsidR="005C6087">
        <w:rPr>
          <w:rFonts w:cstheme="minorHAnsi"/>
          <w:sz w:val="24"/>
          <w:szCs w:val="24"/>
        </w:rPr>
        <w:t>o start-up based on the content</w:t>
      </w:r>
      <w:r w:rsidRPr="009E7093">
        <w:rPr>
          <w:rFonts w:cstheme="minorHAnsi"/>
          <w:sz w:val="24"/>
          <w:szCs w:val="24"/>
        </w:rPr>
        <w:t xml:space="preserve"> of this form are still subject to field inspection of an ITSM inspector.</w:t>
      </w:r>
    </w:p>
    <w:tbl>
      <w:tblPr>
        <w:tblStyle w:val="TableGrid"/>
        <w:tblW w:w="0" w:type="auto"/>
        <w:tblLook w:val="04A0"/>
      </w:tblPr>
      <w:tblGrid>
        <w:gridCol w:w="3936"/>
        <w:gridCol w:w="7080"/>
      </w:tblGrid>
      <w:tr w:rsidR="00B94E5C" w:rsidRPr="00B94E5C" w:rsidTr="00B94E5C">
        <w:trPr>
          <w:cantSplit/>
        </w:trPr>
        <w:tc>
          <w:tcPr>
            <w:tcW w:w="11016" w:type="dxa"/>
            <w:gridSpan w:val="2"/>
            <w:shd w:val="clear" w:color="auto" w:fill="595959" w:themeFill="text1" w:themeFillTint="A6"/>
          </w:tcPr>
          <w:p w:rsidR="00B94E5C" w:rsidRPr="0056788D" w:rsidRDefault="00B94E5C" w:rsidP="00B94E5C">
            <w:pPr>
              <w:rPr>
                <w:b/>
                <w:color w:val="FFFFFF" w:themeColor="background1"/>
              </w:rPr>
            </w:pPr>
            <w:r w:rsidRPr="0056788D">
              <w:rPr>
                <w:b/>
                <w:color w:val="FFFFFF" w:themeColor="background1"/>
              </w:rPr>
              <w:t>INSTALLER’S INFORMATION</w:t>
            </w:r>
          </w:p>
        </w:tc>
      </w:tr>
      <w:tr w:rsidR="00B94E5C" w:rsidTr="00EF7D51">
        <w:trPr>
          <w:cantSplit/>
        </w:trPr>
        <w:tc>
          <w:tcPr>
            <w:tcW w:w="3936" w:type="dxa"/>
          </w:tcPr>
          <w:p w:rsidR="00B94E5C" w:rsidRDefault="00B94E5C" w:rsidP="00EF7D51">
            <w:r>
              <w:t>Date (mm/dd/yy)</w:t>
            </w:r>
          </w:p>
        </w:tc>
        <w:bookmarkStart w:id="0" w:name="Text1"/>
        <w:tc>
          <w:tcPr>
            <w:tcW w:w="7080" w:type="dxa"/>
          </w:tcPr>
          <w:p w:rsidR="00B94E5C" w:rsidRDefault="0000221F" w:rsidP="00B94E5C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94E5C">
              <w:instrText xml:space="preserve"> FORMTEXT </w:instrText>
            </w:r>
            <w:r>
              <w:fldChar w:fldCharType="separate"/>
            </w:r>
            <w:r w:rsidR="00B94E5C">
              <w:t> </w:t>
            </w:r>
            <w:r w:rsidR="00B94E5C">
              <w:t> </w:t>
            </w:r>
            <w:r w:rsidR="00B94E5C">
              <w:t> </w:t>
            </w:r>
            <w:r w:rsidR="00B94E5C">
              <w:t> </w:t>
            </w:r>
            <w:r w:rsidR="00B94E5C">
              <w:t> </w:t>
            </w:r>
            <w:r>
              <w:fldChar w:fldCharType="end"/>
            </w:r>
            <w:bookmarkEnd w:id="0"/>
          </w:p>
        </w:tc>
      </w:tr>
      <w:tr w:rsidR="00B94E5C" w:rsidTr="00EF7D51">
        <w:trPr>
          <w:cantSplit/>
        </w:trPr>
        <w:tc>
          <w:tcPr>
            <w:tcW w:w="3936" w:type="dxa"/>
          </w:tcPr>
          <w:p w:rsidR="00B94E5C" w:rsidRDefault="00B94E5C" w:rsidP="00EF7D51">
            <w:r>
              <w:t>Fitters Name</w:t>
            </w:r>
          </w:p>
        </w:tc>
        <w:tc>
          <w:tcPr>
            <w:tcW w:w="7080" w:type="dxa"/>
          </w:tcPr>
          <w:p w:rsidR="00B94E5C" w:rsidRDefault="0000221F" w:rsidP="00B94E5C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94E5C">
              <w:instrText xml:space="preserve"> FORMTEXT </w:instrText>
            </w:r>
            <w:r>
              <w:fldChar w:fldCharType="separate"/>
            </w:r>
            <w:r w:rsidR="00B94E5C">
              <w:t> </w:t>
            </w:r>
            <w:r w:rsidR="00B94E5C">
              <w:t> </w:t>
            </w:r>
            <w:r w:rsidR="00B94E5C">
              <w:t> </w:t>
            </w:r>
            <w:r w:rsidR="00B94E5C">
              <w:t> </w:t>
            </w:r>
            <w:r w:rsidR="00B94E5C">
              <w:t> </w:t>
            </w:r>
            <w:r>
              <w:fldChar w:fldCharType="end"/>
            </w:r>
          </w:p>
        </w:tc>
      </w:tr>
      <w:tr w:rsidR="00B94E5C" w:rsidTr="00EF7D51">
        <w:trPr>
          <w:cantSplit/>
        </w:trPr>
        <w:tc>
          <w:tcPr>
            <w:tcW w:w="3936" w:type="dxa"/>
          </w:tcPr>
          <w:p w:rsidR="00B94E5C" w:rsidRDefault="00B94E5C" w:rsidP="00EF7D51">
            <w:r>
              <w:t>Phone Number</w:t>
            </w:r>
          </w:p>
        </w:tc>
        <w:tc>
          <w:tcPr>
            <w:tcW w:w="7080" w:type="dxa"/>
          </w:tcPr>
          <w:p w:rsidR="00B94E5C" w:rsidRDefault="0000221F" w:rsidP="00EF7D51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94E5C">
              <w:instrText xml:space="preserve"> FORMTEXT </w:instrText>
            </w:r>
            <w:r>
              <w:fldChar w:fldCharType="separate"/>
            </w:r>
            <w:r w:rsidR="00B94E5C">
              <w:t> </w:t>
            </w:r>
            <w:r w:rsidR="00B94E5C">
              <w:t> </w:t>
            </w:r>
            <w:r w:rsidR="00B94E5C">
              <w:t> </w:t>
            </w:r>
            <w:r w:rsidR="00B94E5C">
              <w:t> </w:t>
            </w:r>
            <w:r w:rsidR="00B94E5C">
              <w:t> </w:t>
            </w:r>
            <w:r>
              <w:fldChar w:fldCharType="end"/>
            </w:r>
          </w:p>
        </w:tc>
      </w:tr>
      <w:tr w:rsidR="00B94E5C" w:rsidTr="00EF7D51">
        <w:trPr>
          <w:cantSplit/>
        </w:trPr>
        <w:tc>
          <w:tcPr>
            <w:tcW w:w="3936" w:type="dxa"/>
          </w:tcPr>
          <w:p w:rsidR="00B94E5C" w:rsidRDefault="00B94E5C" w:rsidP="00EF7D51">
            <w:r>
              <w:t>Gas Licence Number</w:t>
            </w:r>
          </w:p>
        </w:tc>
        <w:tc>
          <w:tcPr>
            <w:tcW w:w="7080" w:type="dxa"/>
          </w:tcPr>
          <w:p w:rsidR="00B94E5C" w:rsidRDefault="0000221F" w:rsidP="00EF7D51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94E5C">
              <w:instrText xml:space="preserve"> FORMTEXT </w:instrText>
            </w:r>
            <w:r>
              <w:fldChar w:fldCharType="separate"/>
            </w:r>
            <w:r w:rsidR="00B94E5C">
              <w:t> </w:t>
            </w:r>
            <w:r w:rsidR="00B94E5C">
              <w:t> </w:t>
            </w:r>
            <w:r w:rsidR="00B94E5C">
              <w:t> </w:t>
            </w:r>
            <w:r w:rsidR="00B94E5C">
              <w:t> </w:t>
            </w:r>
            <w:r w:rsidR="00B94E5C">
              <w:t> </w:t>
            </w:r>
            <w:r>
              <w:fldChar w:fldCharType="end"/>
            </w:r>
          </w:p>
        </w:tc>
      </w:tr>
      <w:tr w:rsidR="00B94E5C" w:rsidTr="00EF7D51">
        <w:trPr>
          <w:cantSplit/>
        </w:trPr>
        <w:tc>
          <w:tcPr>
            <w:tcW w:w="3936" w:type="dxa"/>
          </w:tcPr>
          <w:p w:rsidR="00B94E5C" w:rsidRDefault="00B94E5C" w:rsidP="00EF7D51">
            <w:r>
              <w:t>Employer</w:t>
            </w:r>
          </w:p>
        </w:tc>
        <w:tc>
          <w:tcPr>
            <w:tcW w:w="7080" w:type="dxa"/>
          </w:tcPr>
          <w:p w:rsidR="00B94E5C" w:rsidRDefault="0000221F" w:rsidP="00EF7D51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94E5C">
              <w:instrText xml:space="preserve"> FORMTEXT </w:instrText>
            </w:r>
            <w:r>
              <w:fldChar w:fldCharType="separate"/>
            </w:r>
            <w:r w:rsidR="00B94E5C">
              <w:t> </w:t>
            </w:r>
            <w:r w:rsidR="00B94E5C">
              <w:t> </w:t>
            </w:r>
            <w:r w:rsidR="00B94E5C">
              <w:t> </w:t>
            </w:r>
            <w:r w:rsidR="00B94E5C">
              <w:t> </w:t>
            </w:r>
            <w:r w:rsidR="00B94E5C">
              <w:t> </w:t>
            </w:r>
            <w:r>
              <w:fldChar w:fldCharType="end"/>
            </w:r>
          </w:p>
        </w:tc>
      </w:tr>
      <w:tr w:rsidR="00B94E5C" w:rsidTr="00EF7D51">
        <w:trPr>
          <w:cantSplit/>
        </w:trPr>
        <w:tc>
          <w:tcPr>
            <w:tcW w:w="3936" w:type="dxa"/>
          </w:tcPr>
          <w:p w:rsidR="00B94E5C" w:rsidRDefault="00B94E5C" w:rsidP="00EF7D51">
            <w:r>
              <w:t>Supervisor’s Name and Contact Number</w:t>
            </w:r>
          </w:p>
        </w:tc>
        <w:tc>
          <w:tcPr>
            <w:tcW w:w="7080" w:type="dxa"/>
          </w:tcPr>
          <w:p w:rsidR="00B94E5C" w:rsidRDefault="0000221F" w:rsidP="00EF7D51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94E5C">
              <w:instrText xml:space="preserve"> FORMTEXT </w:instrText>
            </w:r>
            <w:r>
              <w:fldChar w:fldCharType="separate"/>
            </w:r>
            <w:r w:rsidR="00B94E5C">
              <w:t> </w:t>
            </w:r>
            <w:r w:rsidR="00B94E5C">
              <w:t> </w:t>
            </w:r>
            <w:r w:rsidR="00B94E5C">
              <w:t> </w:t>
            </w:r>
            <w:r w:rsidR="00B94E5C">
              <w:t> </w:t>
            </w:r>
            <w:r w:rsidR="00B94E5C">
              <w:t> </w:t>
            </w:r>
            <w:r>
              <w:fldChar w:fldCharType="end"/>
            </w:r>
          </w:p>
        </w:tc>
      </w:tr>
      <w:tr w:rsidR="00B94E5C" w:rsidTr="00EF7D51">
        <w:trPr>
          <w:cantSplit/>
          <w:trHeight w:val="547"/>
        </w:trPr>
        <w:tc>
          <w:tcPr>
            <w:tcW w:w="3936" w:type="dxa"/>
          </w:tcPr>
          <w:p w:rsidR="00B94E5C" w:rsidRDefault="00B94E5C" w:rsidP="00EF7D51">
            <w:r>
              <w:t>Employer’s Address</w:t>
            </w:r>
          </w:p>
        </w:tc>
        <w:tc>
          <w:tcPr>
            <w:tcW w:w="7080" w:type="dxa"/>
          </w:tcPr>
          <w:p w:rsidR="00B94E5C" w:rsidRDefault="0000221F" w:rsidP="00EF7D51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94E5C">
              <w:instrText xml:space="preserve"> FORMTEXT </w:instrText>
            </w:r>
            <w:r>
              <w:fldChar w:fldCharType="separate"/>
            </w:r>
            <w:r w:rsidR="00B94E5C">
              <w:t> </w:t>
            </w:r>
            <w:r w:rsidR="00B94E5C">
              <w:t> </w:t>
            </w:r>
            <w:r w:rsidR="00B94E5C">
              <w:t> </w:t>
            </w:r>
            <w:r w:rsidR="00B94E5C">
              <w:t> </w:t>
            </w:r>
            <w:r w:rsidR="00B94E5C">
              <w:t> </w:t>
            </w:r>
            <w:r>
              <w:fldChar w:fldCharType="end"/>
            </w:r>
          </w:p>
          <w:p w:rsidR="00B94E5C" w:rsidRDefault="0000221F" w:rsidP="00EF7D51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94E5C">
              <w:instrText xml:space="preserve"> FORMTEXT </w:instrText>
            </w:r>
            <w:r>
              <w:fldChar w:fldCharType="separate"/>
            </w:r>
            <w:r w:rsidR="00B94E5C">
              <w:t> </w:t>
            </w:r>
            <w:r w:rsidR="00B94E5C">
              <w:t> </w:t>
            </w:r>
            <w:r w:rsidR="00B94E5C">
              <w:t> </w:t>
            </w:r>
            <w:r w:rsidR="00B94E5C">
              <w:t> </w:t>
            </w:r>
            <w:r w:rsidR="00B94E5C">
              <w:t> </w:t>
            </w:r>
            <w:r>
              <w:fldChar w:fldCharType="end"/>
            </w:r>
          </w:p>
        </w:tc>
      </w:tr>
    </w:tbl>
    <w:p w:rsidR="00B94E5C" w:rsidRDefault="00B94E5C" w:rsidP="009E7093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36"/>
        <w:gridCol w:w="7080"/>
      </w:tblGrid>
      <w:tr w:rsidR="00B94E5C" w:rsidRPr="00B94E5C" w:rsidTr="00EF7D51">
        <w:trPr>
          <w:cantSplit/>
        </w:trPr>
        <w:tc>
          <w:tcPr>
            <w:tcW w:w="11016" w:type="dxa"/>
            <w:gridSpan w:val="2"/>
            <w:shd w:val="clear" w:color="auto" w:fill="595959" w:themeFill="text1" w:themeFillTint="A6"/>
          </w:tcPr>
          <w:p w:rsidR="00B94E5C" w:rsidRPr="0056788D" w:rsidRDefault="00B94E5C" w:rsidP="00EF7D51">
            <w:pPr>
              <w:rPr>
                <w:b/>
                <w:color w:val="FFFFFF" w:themeColor="background1"/>
              </w:rPr>
            </w:pPr>
            <w:r w:rsidRPr="0056788D">
              <w:rPr>
                <w:b/>
                <w:color w:val="FFFFFF" w:themeColor="background1"/>
              </w:rPr>
              <w:t>APPLIANCE IDENTIFICATION</w:t>
            </w:r>
          </w:p>
        </w:tc>
      </w:tr>
      <w:tr w:rsidR="00B94E5C" w:rsidTr="00EF7D51">
        <w:trPr>
          <w:cantSplit/>
          <w:trHeight w:val="547"/>
        </w:trPr>
        <w:tc>
          <w:tcPr>
            <w:tcW w:w="3936" w:type="dxa"/>
          </w:tcPr>
          <w:p w:rsidR="00B94E5C" w:rsidRDefault="00B94E5C" w:rsidP="0056788D">
            <w:r>
              <w:t>Appliance Location</w:t>
            </w:r>
            <w:r w:rsidR="0056788D">
              <w:t xml:space="preserve"> (include location and a</w:t>
            </w:r>
            <w:r>
              <w:t>ddress)</w:t>
            </w:r>
          </w:p>
        </w:tc>
        <w:tc>
          <w:tcPr>
            <w:tcW w:w="7080" w:type="dxa"/>
          </w:tcPr>
          <w:p w:rsidR="00B94E5C" w:rsidRDefault="0000221F" w:rsidP="00EF7D51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94E5C">
              <w:instrText xml:space="preserve"> FORMTEXT </w:instrText>
            </w:r>
            <w:r>
              <w:fldChar w:fldCharType="separate"/>
            </w:r>
            <w:r w:rsidR="00B94E5C">
              <w:t> </w:t>
            </w:r>
            <w:r w:rsidR="00B94E5C">
              <w:t> </w:t>
            </w:r>
            <w:r w:rsidR="00B94E5C">
              <w:t> </w:t>
            </w:r>
            <w:r w:rsidR="00B94E5C">
              <w:t> </w:t>
            </w:r>
            <w:r w:rsidR="00B94E5C">
              <w:t> </w:t>
            </w:r>
            <w:r>
              <w:fldChar w:fldCharType="end"/>
            </w:r>
          </w:p>
          <w:p w:rsidR="00B94E5C" w:rsidRDefault="0000221F" w:rsidP="00EF7D51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94E5C">
              <w:instrText xml:space="preserve"> FORMTEXT </w:instrText>
            </w:r>
            <w:r>
              <w:fldChar w:fldCharType="separate"/>
            </w:r>
            <w:r w:rsidR="00B94E5C">
              <w:t> </w:t>
            </w:r>
            <w:r w:rsidR="00B94E5C">
              <w:t> </w:t>
            </w:r>
            <w:r w:rsidR="00B94E5C">
              <w:t> </w:t>
            </w:r>
            <w:r w:rsidR="00B94E5C">
              <w:t> </w:t>
            </w:r>
            <w:r w:rsidR="00B94E5C">
              <w:t> </w:t>
            </w:r>
            <w:r>
              <w:fldChar w:fldCharType="end"/>
            </w:r>
          </w:p>
        </w:tc>
      </w:tr>
      <w:tr w:rsidR="00B94E5C" w:rsidTr="00EF7D51">
        <w:trPr>
          <w:cantSplit/>
        </w:trPr>
        <w:tc>
          <w:tcPr>
            <w:tcW w:w="3936" w:type="dxa"/>
          </w:tcPr>
          <w:p w:rsidR="00B94E5C" w:rsidRDefault="00B94E5C" w:rsidP="00EF7D51">
            <w:r>
              <w:t>Make</w:t>
            </w:r>
          </w:p>
        </w:tc>
        <w:tc>
          <w:tcPr>
            <w:tcW w:w="7080" w:type="dxa"/>
          </w:tcPr>
          <w:p w:rsidR="00B94E5C" w:rsidRDefault="0000221F" w:rsidP="00EF7D51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94E5C">
              <w:instrText xml:space="preserve"> FORMTEXT </w:instrText>
            </w:r>
            <w:r>
              <w:fldChar w:fldCharType="separate"/>
            </w:r>
            <w:r w:rsidR="00B94E5C">
              <w:t> </w:t>
            </w:r>
            <w:r w:rsidR="00B94E5C">
              <w:t> </w:t>
            </w:r>
            <w:r w:rsidR="00B94E5C">
              <w:t> </w:t>
            </w:r>
            <w:r w:rsidR="00B94E5C">
              <w:t> </w:t>
            </w:r>
            <w:r w:rsidR="00B94E5C">
              <w:t> </w:t>
            </w:r>
            <w:r>
              <w:fldChar w:fldCharType="end"/>
            </w:r>
          </w:p>
        </w:tc>
      </w:tr>
      <w:tr w:rsidR="00B94E5C" w:rsidTr="00EF7D51">
        <w:trPr>
          <w:cantSplit/>
        </w:trPr>
        <w:tc>
          <w:tcPr>
            <w:tcW w:w="3936" w:type="dxa"/>
          </w:tcPr>
          <w:p w:rsidR="00B94E5C" w:rsidRDefault="00B94E5C" w:rsidP="00EF7D51">
            <w:r>
              <w:t>Model Num</w:t>
            </w:r>
            <w:r w:rsidR="0056788D">
              <w:t>b</w:t>
            </w:r>
            <w:r>
              <w:t>er</w:t>
            </w:r>
          </w:p>
        </w:tc>
        <w:tc>
          <w:tcPr>
            <w:tcW w:w="7080" w:type="dxa"/>
          </w:tcPr>
          <w:p w:rsidR="00B94E5C" w:rsidRDefault="0000221F" w:rsidP="00EF7D51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94E5C">
              <w:instrText xml:space="preserve"> FORMTEXT </w:instrText>
            </w:r>
            <w:r>
              <w:fldChar w:fldCharType="separate"/>
            </w:r>
            <w:r w:rsidR="00B94E5C">
              <w:t> </w:t>
            </w:r>
            <w:r w:rsidR="00B94E5C">
              <w:t> </w:t>
            </w:r>
            <w:r w:rsidR="00B94E5C">
              <w:t> </w:t>
            </w:r>
            <w:r w:rsidR="00B94E5C">
              <w:t> </w:t>
            </w:r>
            <w:r w:rsidR="00B94E5C">
              <w:t> </w:t>
            </w:r>
            <w:r>
              <w:fldChar w:fldCharType="end"/>
            </w:r>
          </w:p>
        </w:tc>
      </w:tr>
      <w:tr w:rsidR="00B94E5C" w:rsidTr="00EF7D51">
        <w:trPr>
          <w:cantSplit/>
        </w:trPr>
        <w:tc>
          <w:tcPr>
            <w:tcW w:w="3936" w:type="dxa"/>
          </w:tcPr>
          <w:p w:rsidR="00B94E5C" w:rsidRDefault="0056788D" w:rsidP="00EF7D51">
            <w:r>
              <w:t>Serial Number</w:t>
            </w:r>
          </w:p>
        </w:tc>
        <w:tc>
          <w:tcPr>
            <w:tcW w:w="7080" w:type="dxa"/>
          </w:tcPr>
          <w:p w:rsidR="00B94E5C" w:rsidRDefault="0000221F" w:rsidP="00EF7D51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94E5C">
              <w:instrText xml:space="preserve"> FORMTEXT </w:instrText>
            </w:r>
            <w:r>
              <w:fldChar w:fldCharType="separate"/>
            </w:r>
            <w:r w:rsidR="00B94E5C">
              <w:t> </w:t>
            </w:r>
            <w:r w:rsidR="00B94E5C">
              <w:t> </w:t>
            </w:r>
            <w:r w:rsidR="00B94E5C">
              <w:t> </w:t>
            </w:r>
            <w:r w:rsidR="00B94E5C">
              <w:t> </w:t>
            </w:r>
            <w:r w:rsidR="00B94E5C">
              <w:t> </w:t>
            </w:r>
            <w:r>
              <w:fldChar w:fldCharType="end"/>
            </w:r>
          </w:p>
        </w:tc>
      </w:tr>
      <w:tr w:rsidR="00B94E5C" w:rsidTr="00EF7D51">
        <w:trPr>
          <w:cantSplit/>
        </w:trPr>
        <w:tc>
          <w:tcPr>
            <w:tcW w:w="3936" w:type="dxa"/>
          </w:tcPr>
          <w:p w:rsidR="00B94E5C" w:rsidRDefault="0056788D" w:rsidP="0056788D">
            <w:r>
              <w:t>Industry Standard Serial Number (if applicable)</w:t>
            </w:r>
          </w:p>
        </w:tc>
        <w:tc>
          <w:tcPr>
            <w:tcW w:w="7080" w:type="dxa"/>
          </w:tcPr>
          <w:p w:rsidR="00B94E5C" w:rsidRDefault="0000221F" w:rsidP="00EF7D51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94E5C">
              <w:instrText xml:space="preserve"> FORMTEXT </w:instrText>
            </w:r>
            <w:r>
              <w:fldChar w:fldCharType="separate"/>
            </w:r>
            <w:r w:rsidR="00B94E5C">
              <w:t> </w:t>
            </w:r>
            <w:r w:rsidR="00B94E5C">
              <w:t> </w:t>
            </w:r>
            <w:r w:rsidR="00B94E5C">
              <w:t> </w:t>
            </w:r>
            <w:r w:rsidR="00B94E5C">
              <w:t> </w:t>
            </w:r>
            <w:r w:rsidR="00B94E5C">
              <w:t> </w:t>
            </w:r>
            <w:r>
              <w:fldChar w:fldCharType="end"/>
            </w:r>
          </w:p>
        </w:tc>
      </w:tr>
      <w:tr w:rsidR="0056788D" w:rsidTr="00EF7D51">
        <w:trPr>
          <w:cantSplit/>
        </w:trPr>
        <w:tc>
          <w:tcPr>
            <w:tcW w:w="3936" w:type="dxa"/>
          </w:tcPr>
          <w:p w:rsidR="0056788D" w:rsidRDefault="0056788D" w:rsidP="00EF7D51">
            <w:r>
              <w:t>CH Permit Number (if applicable)</w:t>
            </w:r>
          </w:p>
        </w:tc>
        <w:tc>
          <w:tcPr>
            <w:tcW w:w="7080" w:type="dxa"/>
          </w:tcPr>
          <w:p w:rsidR="0056788D" w:rsidRDefault="0000221F" w:rsidP="00EF7D51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56788D">
              <w:instrText xml:space="preserve"> FORMTEXT </w:instrText>
            </w:r>
            <w:r>
              <w:fldChar w:fldCharType="separate"/>
            </w:r>
            <w:r w:rsidR="0056788D">
              <w:t> </w:t>
            </w:r>
            <w:r w:rsidR="0056788D">
              <w:t> </w:t>
            </w:r>
            <w:r w:rsidR="0056788D">
              <w:t> </w:t>
            </w:r>
            <w:r w:rsidR="0056788D">
              <w:t> </w:t>
            </w:r>
            <w:r w:rsidR="0056788D">
              <w:t> </w:t>
            </w:r>
            <w:r>
              <w:fldChar w:fldCharType="end"/>
            </w:r>
          </w:p>
        </w:tc>
      </w:tr>
      <w:tr w:rsidR="00223D44" w:rsidTr="00EF7D51">
        <w:trPr>
          <w:cantSplit/>
        </w:trPr>
        <w:tc>
          <w:tcPr>
            <w:tcW w:w="3936" w:type="dxa"/>
          </w:tcPr>
          <w:p w:rsidR="00223D44" w:rsidRDefault="00223D44" w:rsidP="00EF7D51">
            <w:r>
              <w:t>Gas Permit Number (if applicable)</w:t>
            </w:r>
          </w:p>
        </w:tc>
        <w:tc>
          <w:tcPr>
            <w:tcW w:w="7080" w:type="dxa"/>
          </w:tcPr>
          <w:p w:rsidR="00223D44" w:rsidRDefault="0000221F" w:rsidP="00EF7D51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23D44">
              <w:instrText xml:space="preserve"> FORMTEXT </w:instrText>
            </w:r>
            <w:r>
              <w:fldChar w:fldCharType="separate"/>
            </w:r>
            <w:r w:rsidR="00223D44">
              <w:t> </w:t>
            </w:r>
            <w:r w:rsidR="00223D44">
              <w:t> </w:t>
            </w:r>
            <w:r w:rsidR="00223D44">
              <w:t> </w:t>
            </w:r>
            <w:r w:rsidR="00223D44">
              <w:t> </w:t>
            </w:r>
            <w:r w:rsidR="00223D44">
              <w:t> </w:t>
            </w:r>
            <w:r>
              <w:fldChar w:fldCharType="end"/>
            </w:r>
          </w:p>
        </w:tc>
      </w:tr>
      <w:tr w:rsidR="0056788D" w:rsidTr="00EF7D51">
        <w:trPr>
          <w:cantSplit/>
        </w:trPr>
        <w:tc>
          <w:tcPr>
            <w:tcW w:w="3936" w:type="dxa"/>
          </w:tcPr>
          <w:p w:rsidR="0056788D" w:rsidRDefault="00223D44" w:rsidP="00EF7D51">
            <w:r>
              <w:t>Firing</w:t>
            </w:r>
            <w:r w:rsidR="0056788D">
              <w:t xml:space="preserve"> Rate</w:t>
            </w:r>
          </w:p>
        </w:tc>
        <w:tc>
          <w:tcPr>
            <w:tcW w:w="7080" w:type="dxa"/>
          </w:tcPr>
          <w:p w:rsidR="0056788D" w:rsidRDefault="0000221F" w:rsidP="00EF7D51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56788D">
              <w:instrText xml:space="preserve"> FORMTEXT </w:instrText>
            </w:r>
            <w:r>
              <w:fldChar w:fldCharType="separate"/>
            </w:r>
            <w:r w:rsidR="0056788D">
              <w:t> </w:t>
            </w:r>
            <w:r w:rsidR="0056788D">
              <w:t> </w:t>
            </w:r>
            <w:r w:rsidR="0056788D">
              <w:t> </w:t>
            </w:r>
            <w:r w:rsidR="0056788D">
              <w:t> </w:t>
            </w:r>
            <w:r w:rsidR="0056788D">
              <w:t> </w:t>
            </w:r>
            <w:r>
              <w:fldChar w:fldCharType="end"/>
            </w:r>
          </w:p>
        </w:tc>
      </w:tr>
    </w:tbl>
    <w:p w:rsidR="00B94E5C" w:rsidRPr="009C3D19" w:rsidRDefault="00B94E5C" w:rsidP="00B94E5C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472"/>
        <w:gridCol w:w="850"/>
        <w:gridCol w:w="851"/>
        <w:gridCol w:w="843"/>
      </w:tblGrid>
      <w:tr w:rsidR="0056788D" w:rsidRPr="0056788D" w:rsidTr="00E97B83"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56788D" w:rsidRPr="0056788D" w:rsidRDefault="0056788D">
            <w:pPr>
              <w:rPr>
                <w:color w:val="FFFFFF" w:themeColor="background1"/>
              </w:rPr>
            </w:pPr>
            <w:r w:rsidRPr="0056788D">
              <w:rPr>
                <w:b/>
                <w:color w:val="FFFFFF" w:themeColor="background1"/>
              </w:rPr>
              <w:t>SAFETY CHECKS</w:t>
            </w:r>
          </w:p>
        </w:tc>
      </w:tr>
      <w:tr w:rsidR="0056788D" w:rsidTr="00E97B83">
        <w:tc>
          <w:tcPr>
            <w:tcW w:w="8472" w:type="dxa"/>
            <w:shd w:val="clear" w:color="auto" w:fill="D9D9D9" w:themeFill="background1" w:themeFillShade="D9"/>
          </w:tcPr>
          <w:p w:rsidR="0056788D" w:rsidRPr="0056788D" w:rsidRDefault="0056788D">
            <w:pPr>
              <w:rPr>
                <w:b/>
              </w:rPr>
            </w:pPr>
            <w:r w:rsidRPr="0056788D">
              <w:rPr>
                <w:b/>
              </w:rPr>
              <w:t>A – SAFETY CHECKS – Permits: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6788D" w:rsidRPr="0056788D" w:rsidRDefault="0056788D" w:rsidP="00E97B83">
            <w:pPr>
              <w:jc w:val="center"/>
              <w:rPr>
                <w:b/>
              </w:rPr>
            </w:pPr>
            <w:r w:rsidRPr="0056788D">
              <w:rPr>
                <w:b/>
              </w:rPr>
              <w:t>YES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6788D" w:rsidRPr="0056788D" w:rsidRDefault="0056788D" w:rsidP="00E97B83">
            <w:pPr>
              <w:jc w:val="center"/>
              <w:rPr>
                <w:b/>
              </w:rPr>
            </w:pPr>
            <w:r w:rsidRPr="0056788D">
              <w:rPr>
                <w:b/>
              </w:rPr>
              <w:t>NO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:rsidR="0056788D" w:rsidRPr="0056788D" w:rsidRDefault="0056788D" w:rsidP="00E97B83">
            <w:pPr>
              <w:jc w:val="center"/>
              <w:rPr>
                <w:b/>
              </w:rPr>
            </w:pPr>
            <w:r w:rsidRPr="0056788D">
              <w:rPr>
                <w:b/>
              </w:rPr>
              <w:t>N/A</w:t>
            </w:r>
          </w:p>
        </w:tc>
      </w:tr>
      <w:tr w:rsidR="0056788D" w:rsidTr="0056788D">
        <w:tc>
          <w:tcPr>
            <w:tcW w:w="8472" w:type="dxa"/>
          </w:tcPr>
          <w:p w:rsidR="0056788D" w:rsidRDefault="0056788D" w:rsidP="0056788D">
            <w:pPr>
              <w:pStyle w:val="ListParagraph"/>
              <w:numPr>
                <w:ilvl w:val="0"/>
                <w:numId w:val="1"/>
              </w:numPr>
            </w:pPr>
            <w:r>
              <w:t xml:space="preserve"> Tanks Set Permit</w:t>
            </w:r>
          </w:p>
        </w:tc>
        <w:tc>
          <w:tcPr>
            <w:tcW w:w="850" w:type="dxa"/>
          </w:tcPr>
          <w:p w:rsidR="0056788D" w:rsidRDefault="0000221F" w:rsidP="00E97B8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E97B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51" w:type="dxa"/>
          </w:tcPr>
          <w:p w:rsidR="0056788D" w:rsidRDefault="0000221F" w:rsidP="00E97B83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E97B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43" w:type="dxa"/>
          </w:tcPr>
          <w:p w:rsidR="0056788D" w:rsidRDefault="0000221F" w:rsidP="00E97B83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E97B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</w:tr>
      <w:tr w:rsidR="0056788D" w:rsidTr="0056788D">
        <w:tc>
          <w:tcPr>
            <w:tcW w:w="8472" w:type="dxa"/>
          </w:tcPr>
          <w:p w:rsidR="0056788D" w:rsidRDefault="0056788D" w:rsidP="0056788D">
            <w:pPr>
              <w:pStyle w:val="ListParagraph"/>
              <w:numPr>
                <w:ilvl w:val="0"/>
                <w:numId w:val="1"/>
              </w:numPr>
            </w:pPr>
            <w:r>
              <w:t>Appliance Gas/Oil Permit Obtained from ITSM</w:t>
            </w:r>
          </w:p>
        </w:tc>
        <w:tc>
          <w:tcPr>
            <w:tcW w:w="850" w:type="dxa"/>
          </w:tcPr>
          <w:p w:rsidR="0056788D" w:rsidRDefault="0000221F" w:rsidP="00E97B83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E97B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51" w:type="dxa"/>
          </w:tcPr>
          <w:p w:rsidR="0056788D" w:rsidRDefault="0000221F" w:rsidP="00E97B83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E97B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843" w:type="dxa"/>
          </w:tcPr>
          <w:p w:rsidR="0056788D" w:rsidRDefault="0000221F" w:rsidP="00E97B83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E97B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</w:p>
        </w:tc>
      </w:tr>
      <w:tr w:rsidR="0056788D" w:rsidTr="0056788D">
        <w:tc>
          <w:tcPr>
            <w:tcW w:w="8472" w:type="dxa"/>
          </w:tcPr>
          <w:p w:rsidR="0056788D" w:rsidRDefault="0056788D" w:rsidP="0056788D">
            <w:pPr>
              <w:pStyle w:val="ListParagraph"/>
              <w:numPr>
                <w:ilvl w:val="0"/>
                <w:numId w:val="1"/>
              </w:numPr>
            </w:pPr>
            <w:r>
              <w:t>Appliance Electrical Permit Obtained from ITSM</w:t>
            </w:r>
          </w:p>
        </w:tc>
        <w:tc>
          <w:tcPr>
            <w:tcW w:w="850" w:type="dxa"/>
          </w:tcPr>
          <w:p w:rsidR="0056788D" w:rsidRDefault="0000221F" w:rsidP="00E97B83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E97B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851" w:type="dxa"/>
          </w:tcPr>
          <w:p w:rsidR="0056788D" w:rsidRDefault="0000221F" w:rsidP="00E97B83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8"/>
            <w:r w:rsidR="00E97B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843" w:type="dxa"/>
          </w:tcPr>
          <w:p w:rsidR="0056788D" w:rsidRDefault="0000221F" w:rsidP="00E97B83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9"/>
            <w:r w:rsidR="00E97B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"/>
          </w:p>
        </w:tc>
      </w:tr>
      <w:tr w:rsidR="0056788D" w:rsidTr="0056788D">
        <w:tc>
          <w:tcPr>
            <w:tcW w:w="8472" w:type="dxa"/>
          </w:tcPr>
          <w:p w:rsidR="0056788D" w:rsidRDefault="0056788D" w:rsidP="00435FBF">
            <w:pPr>
              <w:pStyle w:val="ListParagraph"/>
              <w:numPr>
                <w:ilvl w:val="0"/>
                <w:numId w:val="1"/>
              </w:numPr>
            </w:pPr>
            <w:r>
              <w:t>Tank Material and CRN Number (U-1A Form)</w:t>
            </w:r>
          </w:p>
        </w:tc>
        <w:tc>
          <w:tcPr>
            <w:tcW w:w="850" w:type="dxa"/>
          </w:tcPr>
          <w:p w:rsidR="0056788D" w:rsidRDefault="0000221F" w:rsidP="00E97B83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E97B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851" w:type="dxa"/>
          </w:tcPr>
          <w:p w:rsidR="0056788D" w:rsidRDefault="0000221F" w:rsidP="00E97B83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E97B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843" w:type="dxa"/>
          </w:tcPr>
          <w:p w:rsidR="0056788D" w:rsidRDefault="0000221F" w:rsidP="00E97B83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E97B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2"/>
          </w:p>
        </w:tc>
      </w:tr>
    </w:tbl>
    <w:p w:rsidR="00E97B83" w:rsidRDefault="00E97B83"/>
    <w:p w:rsidR="009E7093" w:rsidRDefault="009E7093"/>
    <w:tbl>
      <w:tblPr>
        <w:tblStyle w:val="TableGrid"/>
        <w:tblW w:w="0" w:type="auto"/>
        <w:tblLook w:val="04A0"/>
      </w:tblPr>
      <w:tblGrid>
        <w:gridCol w:w="8472"/>
        <w:gridCol w:w="850"/>
        <w:gridCol w:w="851"/>
        <w:gridCol w:w="843"/>
      </w:tblGrid>
      <w:tr w:rsidR="00E97B83" w:rsidTr="00E97B83">
        <w:tc>
          <w:tcPr>
            <w:tcW w:w="8472" w:type="dxa"/>
            <w:shd w:val="clear" w:color="auto" w:fill="D9D9D9" w:themeFill="background1" w:themeFillShade="D9"/>
          </w:tcPr>
          <w:p w:rsidR="00E97B83" w:rsidRPr="0056788D" w:rsidRDefault="00E97B83" w:rsidP="00EF7D51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B</w:t>
            </w:r>
            <w:r w:rsidRPr="0056788D">
              <w:rPr>
                <w:b/>
              </w:rPr>
              <w:t xml:space="preserve"> – SAFETY CHECKS –</w:t>
            </w:r>
            <w:r>
              <w:rPr>
                <w:b/>
              </w:rPr>
              <w:t xml:space="preserve"> Certifications</w:t>
            </w:r>
            <w:r w:rsidRPr="0056788D">
              <w:rPr>
                <w:b/>
              </w:rPr>
              <w:t>: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97B83" w:rsidRPr="0056788D" w:rsidRDefault="00E97B83" w:rsidP="00E97B83">
            <w:pPr>
              <w:jc w:val="center"/>
              <w:rPr>
                <w:b/>
              </w:rPr>
            </w:pPr>
            <w:r w:rsidRPr="0056788D">
              <w:rPr>
                <w:b/>
              </w:rPr>
              <w:t>YES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97B83" w:rsidRPr="0056788D" w:rsidRDefault="00E97B83" w:rsidP="00E97B83">
            <w:pPr>
              <w:jc w:val="center"/>
              <w:rPr>
                <w:b/>
              </w:rPr>
            </w:pPr>
            <w:r w:rsidRPr="0056788D">
              <w:rPr>
                <w:b/>
              </w:rPr>
              <w:t>NO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:rsidR="00E97B83" w:rsidRPr="0056788D" w:rsidRDefault="00E97B83" w:rsidP="00E97B83">
            <w:pPr>
              <w:jc w:val="center"/>
              <w:rPr>
                <w:b/>
              </w:rPr>
            </w:pPr>
            <w:r w:rsidRPr="0056788D">
              <w:rPr>
                <w:b/>
              </w:rPr>
              <w:t>N/A</w:t>
            </w:r>
          </w:p>
        </w:tc>
      </w:tr>
      <w:tr w:rsidR="00E97B83" w:rsidTr="00EF7D51">
        <w:tc>
          <w:tcPr>
            <w:tcW w:w="8472" w:type="dxa"/>
          </w:tcPr>
          <w:p w:rsidR="00E97B83" w:rsidRDefault="00E97B83" w:rsidP="00E97B83">
            <w:pPr>
              <w:pStyle w:val="ListParagraph"/>
              <w:numPr>
                <w:ilvl w:val="0"/>
                <w:numId w:val="2"/>
              </w:numPr>
            </w:pPr>
            <w:r>
              <w:t xml:space="preserve"> Appliance and all associated components are certified/approved b</w:t>
            </w:r>
            <w:r w:rsidR="00435FBF">
              <w:t>y a recognized certifying agency</w:t>
            </w:r>
            <w:r>
              <w:t xml:space="preserve"> (ie:  CSA and/or ITSM)</w:t>
            </w:r>
          </w:p>
        </w:tc>
        <w:tc>
          <w:tcPr>
            <w:tcW w:w="850" w:type="dxa"/>
          </w:tcPr>
          <w:p w:rsidR="00E97B83" w:rsidRDefault="00E97B83" w:rsidP="00E97B83">
            <w:pPr>
              <w:jc w:val="center"/>
            </w:pPr>
          </w:p>
          <w:p w:rsidR="00E97B83" w:rsidRDefault="0000221F" w:rsidP="00E97B83">
            <w:pPr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E97B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851" w:type="dxa"/>
          </w:tcPr>
          <w:p w:rsidR="00E97B83" w:rsidRDefault="00E97B83" w:rsidP="00E97B83">
            <w:pPr>
              <w:jc w:val="center"/>
            </w:pPr>
          </w:p>
          <w:p w:rsidR="00E97B83" w:rsidRDefault="0000221F" w:rsidP="00E97B83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E97B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843" w:type="dxa"/>
          </w:tcPr>
          <w:p w:rsidR="00E97B83" w:rsidRDefault="00E97B83" w:rsidP="00E97B83">
            <w:pPr>
              <w:jc w:val="center"/>
            </w:pPr>
          </w:p>
          <w:p w:rsidR="00E97B83" w:rsidRDefault="0000221F" w:rsidP="00E97B83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E97B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5"/>
          </w:p>
        </w:tc>
      </w:tr>
      <w:tr w:rsidR="00E97B83" w:rsidTr="00EF7D51">
        <w:tc>
          <w:tcPr>
            <w:tcW w:w="8472" w:type="dxa"/>
          </w:tcPr>
          <w:p w:rsidR="00E97B83" w:rsidRDefault="00E97B83" w:rsidP="00E97B83">
            <w:pPr>
              <w:pStyle w:val="ListParagraph"/>
              <w:numPr>
                <w:ilvl w:val="0"/>
                <w:numId w:val="2"/>
              </w:numPr>
            </w:pPr>
            <w:r>
              <w:t>Hose is certified/approved by ITSM and is labelled in accordance with Section 6.17</w:t>
            </w:r>
          </w:p>
        </w:tc>
        <w:tc>
          <w:tcPr>
            <w:tcW w:w="850" w:type="dxa"/>
          </w:tcPr>
          <w:p w:rsidR="00E97B83" w:rsidRDefault="0000221F" w:rsidP="00E97B83">
            <w:pPr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E97B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851" w:type="dxa"/>
          </w:tcPr>
          <w:p w:rsidR="00E97B83" w:rsidRDefault="0000221F" w:rsidP="00E97B83">
            <w:pPr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="00E97B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843" w:type="dxa"/>
          </w:tcPr>
          <w:p w:rsidR="00E97B83" w:rsidRDefault="0000221F" w:rsidP="00E97B83">
            <w:pPr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2"/>
            <w:r w:rsidR="00E97B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8"/>
          </w:p>
        </w:tc>
      </w:tr>
      <w:tr w:rsidR="00E97B83" w:rsidTr="00EF7D51">
        <w:tc>
          <w:tcPr>
            <w:tcW w:w="8472" w:type="dxa"/>
          </w:tcPr>
          <w:p w:rsidR="00E97B83" w:rsidRDefault="00727790" w:rsidP="00E97B83">
            <w:pPr>
              <w:pStyle w:val="ListParagraph"/>
              <w:numPr>
                <w:ilvl w:val="0"/>
                <w:numId w:val="2"/>
              </w:numPr>
            </w:pPr>
            <w:r>
              <w:t>Isolation valves certified/approved by ITSM</w:t>
            </w:r>
          </w:p>
        </w:tc>
        <w:tc>
          <w:tcPr>
            <w:tcW w:w="850" w:type="dxa"/>
          </w:tcPr>
          <w:p w:rsidR="00E97B83" w:rsidRDefault="0000221F" w:rsidP="00E97B83">
            <w:pPr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="00E97B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851" w:type="dxa"/>
          </w:tcPr>
          <w:p w:rsidR="00E97B83" w:rsidRDefault="0000221F" w:rsidP="00E97B83">
            <w:pPr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="00E97B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843" w:type="dxa"/>
          </w:tcPr>
          <w:p w:rsidR="00E97B83" w:rsidRDefault="0000221F" w:rsidP="00E97B83">
            <w:pPr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="00E97B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1"/>
          </w:p>
        </w:tc>
      </w:tr>
      <w:tr w:rsidR="00E97B83" w:rsidTr="00EF7D51">
        <w:tc>
          <w:tcPr>
            <w:tcW w:w="8472" w:type="dxa"/>
          </w:tcPr>
          <w:p w:rsidR="00E97B83" w:rsidRDefault="00727790" w:rsidP="00435FBF">
            <w:pPr>
              <w:pStyle w:val="ListParagraph"/>
              <w:numPr>
                <w:ilvl w:val="0"/>
                <w:numId w:val="2"/>
              </w:numPr>
            </w:pPr>
            <w:r>
              <w:t xml:space="preserve">All manufacturer instructions/installation/service manuals are provided </w:t>
            </w:r>
            <w:r w:rsidR="00435FBF">
              <w:t>i</w:t>
            </w:r>
            <w:r>
              <w:t>aw CSA 149.2; 3.3.3</w:t>
            </w:r>
          </w:p>
        </w:tc>
        <w:tc>
          <w:tcPr>
            <w:tcW w:w="850" w:type="dxa"/>
          </w:tcPr>
          <w:p w:rsidR="00E97B83" w:rsidRDefault="0000221F" w:rsidP="00E97B83">
            <w:pPr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 w:rsidR="00E97B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851" w:type="dxa"/>
          </w:tcPr>
          <w:p w:rsidR="00E97B83" w:rsidRDefault="0000221F" w:rsidP="00E97B83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 w:rsidR="00E97B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843" w:type="dxa"/>
          </w:tcPr>
          <w:p w:rsidR="00E97B83" w:rsidRDefault="0000221F" w:rsidP="00E97B83">
            <w:pPr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="00E97B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4"/>
          </w:p>
        </w:tc>
      </w:tr>
      <w:tr w:rsidR="00727790" w:rsidTr="00EF7D51">
        <w:tc>
          <w:tcPr>
            <w:tcW w:w="8472" w:type="dxa"/>
          </w:tcPr>
          <w:p w:rsidR="00727790" w:rsidRDefault="00727790" w:rsidP="00E97B83">
            <w:pPr>
              <w:pStyle w:val="ListParagraph"/>
              <w:numPr>
                <w:ilvl w:val="0"/>
                <w:numId w:val="2"/>
              </w:numPr>
            </w:pPr>
            <w:r>
              <w:t>The Gas Fitter has instructed the user in the safe and correc</w:t>
            </w:r>
            <w:r w:rsidR="00435FBF">
              <w:t>t operation iaw CSA 149.</w:t>
            </w:r>
            <w:r>
              <w:t>2; 4.3.2</w:t>
            </w:r>
          </w:p>
        </w:tc>
        <w:tc>
          <w:tcPr>
            <w:tcW w:w="850" w:type="dxa"/>
          </w:tcPr>
          <w:p w:rsidR="00727790" w:rsidRDefault="00727790" w:rsidP="00E97B83">
            <w:pPr>
              <w:jc w:val="center"/>
            </w:pPr>
          </w:p>
          <w:p w:rsidR="00727790" w:rsidRDefault="0000221F" w:rsidP="00E97B83">
            <w:pPr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 w:rsidR="0072779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851" w:type="dxa"/>
          </w:tcPr>
          <w:p w:rsidR="00727790" w:rsidRDefault="00727790" w:rsidP="00E97B83">
            <w:pPr>
              <w:jc w:val="center"/>
            </w:pPr>
          </w:p>
          <w:p w:rsidR="00727790" w:rsidRDefault="0000221F" w:rsidP="00E97B83">
            <w:pPr>
              <w:jc w:val="center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 w:rsidR="0072779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843" w:type="dxa"/>
          </w:tcPr>
          <w:p w:rsidR="00727790" w:rsidRDefault="00727790" w:rsidP="00E97B83">
            <w:pPr>
              <w:jc w:val="center"/>
            </w:pPr>
          </w:p>
          <w:p w:rsidR="00727790" w:rsidRDefault="0000221F" w:rsidP="00E97B83">
            <w:pPr>
              <w:jc w:val="center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72779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7"/>
          </w:p>
        </w:tc>
      </w:tr>
      <w:tr w:rsidR="00727790" w:rsidTr="00EF7D51">
        <w:tc>
          <w:tcPr>
            <w:tcW w:w="8472" w:type="dxa"/>
          </w:tcPr>
          <w:p w:rsidR="00727790" w:rsidRDefault="00727790" w:rsidP="00E97B83">
            <w:pPr>
              <w:pStyle w:val="ListParagraph"/>
              <w:numPr>
                <w:ilvl w:val="0"/>
                <w:numId w:val="2"/>
              </w:numPr>
            </w:pPr>
            <w:r>
              <w:t>All components conform to appropriate use</w:t>
            </w:r>
          </w:p>
        </w:tc>
        <w:tc>
          <w:tcPr>
            <w:tcW w:w="850" w:type="dxa"/>
          </w:tcPr>
          <w:p w:rsidR="00727790" w:rsidRDefault="0000221F" w:rsidP="00E97B83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 w:rsidR="0072779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851" w:type="dxa"/>
          </w:tcPr>
          <w:p w:rsidR="00727790" w:rsidRDefault="0000221F" w:rsidP="00E97B83">
            <w:pPr>
              <w:jc w:val="center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 w:rsidR="0072779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843" w:type="dxa"/>
          </w:tcPr>
          <w:p w:rsidR="00727790" w:rsidRDefault="0000221F" w:rsidP="00E97B83">
            <w:pPr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0"/>
            <w:r w:rsidR="0072779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0"/>
          </w:p>
        </w:tc>
      </w:tr>
      <w:tr w:rsidR="00727790" w:rsidTr="00EF7D51">
        <w:tc>
          <w:tcPr>
            <w:tcW w:w="8472" w:type="dxa"/>
          </w:tcPr>
          <w:p w:rsidR="00727790" w:rsidRDefault="00727790" w:rsidP="00E97B83">
            <w:pPr>
              <w:pStyle w:val="ListParagraph"/>
              <w:numPr>
                <w:ilvl w:val="0"/>
                <w:numId w:val="2"/>
              </w:numPr>
            </w:pPr>
            <w:r>
              <w:t>All containers are CSA certified and registered for use in Manitoba</w:t>
            </w:r>
          </w:p>
        </w:tc>
        <w:tc>
          <w:tcPr>
            <w:tcW w:w="850" w:type="dxa"/>
          </w:tcPr>
          <w:p w:rsidR="00727790" w:rsidRDefault="0000221F" w:rsidP="00E97B83">
            <w:pPr>
              <w:jc w:val="center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1"/>
            <w:r w:rsidR="0072779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851" w:type="dxa"/>
          </w:tcPr>
          <w:p w:rsidR="00727790" w:rsidRDefault="0000221F" w:rsidP="00E97B83">
            <w:pPr>
              <w:jc w:val="center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2"/>
            <w:r w:rsidR="0072779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843" w:type="dxa"/>
          </w:tcPr>
          <w:p w:rsidR="00727790" w:rsidRDefault="0000221F" w:rsidP="00E97B83">
            <w:pPr>
              <w:jc w:val="center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3"/>
            <w:r w:rsidR="0072779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3"/>
          </w:p>
        </w:tc>
      </w:tr>
      <w:tr w:rsidR="00727790" w:rsidTr="00EF7D51">
        <w:tc>
          <w:tcPr>
            <w:tcW w:w="8472" w:type="dxa"/>
          </w:tcPr>
          <w:p w:rsidR="00727790" w:rsidRDefault="00727790" w:rsidP="00E97B83">
            <w:pPr>
              <w:pStyle w:val="ListParagraph"/>
              <w:numPr>
                <w:ilvl w:val="0"/>
                <w:numId w:val="2"/>
              </w:numPr>
            </w:pPr>
            <w:r>
              <w:t>All manufacturer labels are legible and intact</w:t>
            </w:r>
          </w:p>
        </w:tc>
        <w:tc>
          <w:tcPr>
            <w:tcW w:w="850" w:type="dxa"/>
          </w:tcPr>
          <w:p w:rsidR="00727790" w:rsidRDefault="0000221F" w:rsidP="00E97B83">
            <w:pPr>
              <w:jc w:val="center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4"/>
            <w:r w:rsidR="0072779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851" w:type="dxa"/>
          </w:tcPr>
          <w:p w:rsidR="00727790" w:rsidRDefault="0000221F" w:rsidP="00E97B83">
            <w:pPr>
              <w:jc w:val="center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5"/>
            <w:r w:rsidR="0072779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843" w:type="dxa"/>
          </w:tcPr>
          <w:p w:rsidR="00727790" w:rsidRDefault="0000221F" w:rsidP="00E97B83">
            <w:pPr>
              <w:jc w:val="center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6"/>
            <w:r w:rsidR="0072779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6"/>
          </w:p>
        </w:tc>
      </w:tr>
    </w:tbl>
    <w:p w:rsidR="00080348" w:rsidRDefault="00080348"/>
    <w:tbl>
      <w:tblPr>
        <w:tblStyle w:val="TableGrid"/>
        <w:tblW w:w="0" w:type="auto"/>
        <w:tblLook w:val="04A0"/>
      </w:tblPr>
      <w:tblGrid>
        <w:gridCol w:w="8472"/>
        <w:gridCol w:w="850"/>
        <w:gridCol w:w="851"/>
        <w:gridCol w:w="843"/>
      </w:tblGrid>
      <w:tr w:rsidR="00E97B83" w:rsidRPr="0056788D" w:rsidTr="00EF7D51">
        <w:tc>
          <w:tcPr>
            <w:tcW w:w="8472" w:type="dxa"/>
            <w:shd w:val="clear" w:color="auto" w:fill="D9D9D9" w:themeFill="background1" w:themeFillShade="D9"/>
          </w:tcPr>
          <w:p w:rsidR="00E97B83" w:rsidRPr="0056788D" w:rsidRDefault="00E97B83" w:rsidP="00EF7D51">
            <w:pPr>
              <w:rPr>
                <w:b/>
              </w:rPr>
            </w:pPr>
            <w:r>
              <w:rPr>
                <w:b/>
              </w:rPr>
              <w:t>C</w:t>
            </w:r>
            <w:r w:rsidRPr="0056788D">
              <w:rPr>
                <w:b/>
              </w:rPr>
              <w:t xml:space="preserve"> – SAFETY CHECKS –</w:t>
            </w:r>
            <w:r>
              <w:rPr>
                <w:b/>
              </w:rPr>
              <w:t xml:space="preserve"> Manufacturer Requirements</w:t>
            </w:r>
            <w:r w:rsidRPr="0056788D">
              <w:rPr>
                <w:b/>
              </w:rPr>
              <w:t>: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97B83" w:rsidRPr="0056788D" w:rsidRDefault="00E97B83" w:rsidP="00EF7D51">
            <w:pPr>
              <w:jc w:val="center"/>
              <w:rPr>
                <w:b/>
              </w:rPr>
            </w:pPr>
            <w:r w:rsidRPr="0056788D">
              <w:rPr>
                <w:b/>
              </w:rPr>
              <w:t>YES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97B83" w:rsidRPr="0056788D" w:rsidRDefault="00E97B83" w:rsidP="00EF7D51">
            <w:pPr>
              <w:jc w:val="center"/>
              <w:rPr>
                <w:b/>
              </w:rPr>
            </w:pPr>
            <w:r w:rsidRPr="0056788D">
              <w:rPr>
                <w:b/>
              </w:rPr>
              <w:t>NO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:rsidR="00E97B83" w:rsidRPr="0056788D" w:rsidRDefault="00E97B83" w:rsidP="00EF7D51">
            <w:pPr>
              <w:jc w:val="center"/>
              <w:rPr>
                <w:b/>
              </w:rPr>
            </w:pPr>
            <w:r w:rsidRPr="0056788D">
              <w:rPr>
                <w:b/>
              </w:rPr>
              <w:t>N/A</w:t>
            </w:r>
          </w:p>
        </w:tc>
      </w:tr>
      <w:tr w:rsidR="00E97B83" w:rsidTr="00EF7D51">
        <w:tc>
          <w:tcPr>
            <w:tcW w:w="8472" w:type="dxa"/>
          </w:tcPr>
          <w:p w:rsidR="00E97B83" w:rsidRDefault="00E97B83" w:rsidP="00E97B83">
            <w:pPr>
              <w:pStyle w:val="ListParagraph"/>
              <w:numPr>
                <w:ilvl w:val="0"/>
                <w:numId w:val="3"/>
              </w:numPr>
            </w:pPr>
            <w:r>
              <w:t xml:space="preserve"> Appliances are installed level (multiple appliance are level to each other)</w:t>
            </w:r>
          </w:p>
        </w:tc>
        <w:tc>
          <w:tcPr>
            <w:tcW w:w="850" w:type="dxa"/>
          </w:tcPr>
          <w:p w:rsidR="00E97B83" w:rsidRDefault="0000221F" w:rsidP="00EF7D51">
            <w:pPr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B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:rsidR="00E97B83" w:rsidRDefault="0000221F" w:rsidP="00EF7D51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B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43" w:type="dxa"/>
          </w:tcPr>
          <w:p w:rsidR="00E97B83" w:rsidRDefault="0000221F" w:rsidP="00EF7D51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B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E97B83" w:rsidTr="00EF7D51">
        <w:tc>
          <w:tcPr>
            <w:tcW w:w="8472" w:type="dxa"/>
          </w:tcPr>
          <w:p w:rsidR="00E97B83" w:rsidRDefault="00E97B83" w:rsidP="00E97B83">
            <w:pPr>
              <w:pStyle w:val="ListParagraph"/>
              <w:numPr>
                <w:ilvl w:val="0"/>
                <w:numId w:val="3"/>
              </w:numPr>
            </w:pPr>
            <w:r>
              <w:t xml:space="preserve">Appliance supports </w:t>
            </w:r>
            <w:r w:rsidR="00223D44">
              <w:t xml:space="preserve">have been </w:t>
            </w:r>
            <w:r>
              <w:t xml:space="preserve">installed and </w:t>
            </w:r>
            <w:r w:rsidR="00223D44">
              <w:t xml:space="preserve">are </w:t>
            </w:r>
            <w:r>
              <w:t>in good condition (factory supplied)</w:t>
            </w:r>
          </w:p>
        </w:tc>
        <w:tc>
          <w:tcPr>
            <w:tcW w:w="850" w:type="dxa"/>
          </w:tcPr>
          <w:p w:rsidR="00E97B83" w:rsidRDefault="0000221F" w:rsidP="00EF7D51">
            <w:pPr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B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:rsidR="00E97B83" w:rsidRDefault="0000221F" w:rsidP="00EF7D51">
            <w:pPr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B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43" w:type="dxa"/>
          </w:tcPr>
          <w:p w:rsidR="00E97B83" w:rsidRDefault="0000221F" w:rsidP="00EF7D51">
            <w:pPr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B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E97B83" w:rsidTr="00EF7D51">
        <w:tc>
          <w:tcPr>
            <w:tcW w:w="8472" w:type="dxa"/>
          </w:tcPr>
          <w:p w:rsidR="00E97B83" w:rsidRDefault="00E97B83" w:rsidP="00435FBF">
            <w:pPr>
              <w:pStyle w:val="ListParagraph"/>
              <w:numPr>
                <w:ilvl w:val="0"/>
                <w:numId w:val="3"/>
              </w:numPr>
            </w:pPr>
            <w:r>
              <w:t>Appliances are installed on a firm, level, non-combustible material (ie: concrete pad) in accordance with manufacturer instructions, and in a manne</w:t>
            </w:r>
            <w:r w:rsidR="00435FBF">
              <w:t xml:space="preserve">r that will not allow </w:t>
            </w:r>
            <w:r>
              <w:t>tipping</w:t>
            </w:r>
          </w:p>
        </w:tc>
        <w:tc>
          <w:tcPr>
            <w:tcW w:w="850" w:type="dxa"/>
          </w:tcPr>
          <w:p w:rsidR="005C6087" w:rsidRDefault="005C6087" w:rsidP="00EF7D51">
            <w:pPr>
              <w:jc w:val="center"/>
            </w:pPr>
          </w:p>
          <w:p w:rsidR="00E97B83" w:rsidRDefault="0000221F" w:rsidP="00EF7D51">
            <w:pPr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B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:rsidR="005C6087" w:rsidRDefault="005C6087" w:rsidP="00EF7D51">
            <w:pPr>
              <w:jc w:val="center"/>
            </w:pPr>
          </w:p>
          <w:p w:rsidR="00E97B83" w:rsidRDefault="0000221F" w:rsidP="00EF7D51">
            <w:pPr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B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43" w:type="dxa"/>
          </w:tcPr>
          <w:p w:rsidR="005C6087" w:rsidRDefault="005C6087" w:rsidP="00EF7D51">
            <w:pPr>
              <w:jc w:val="center"/>
            </w:pPr>
          </w:p>
          <w:p w:rsidR="00E97B83" w:rsidRDefault="0000221F" w:rsidP="00EF7D51">
            <w:pPr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B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E97B83" w:rsidRDefault="00E97B83"/>
    <w:tbl>
      <w:tblPr>
        <w:tblStyle w:val="TableGrid"/>
        <w:tblW w:w="0" w:type="auto"/>
        <w:tblLook w:val="04A0"/>
      </w:tblPr>
      <w:tblGrid>
        <w:gridCol w:w="8472"/>
        <w:gridCol w:w="850"/>
        <w:gridCol w:w="851"/>
        <w:gridCol w:w="843"/>
      </w:tblGrid>
      <w:tr w:rsidR="00727790" w:rsidRPr="0056788D" w:rsidTr="00C03AEE">
        <w:trPr>
          <w:tblHeader/>
        </w:trPr>
        <w:tc>
          <w:tcPr>
            <w:tcW w:w="8472" w:type="dxa"/>
            <w:shd w:val="clear" w:color="auto" w:fill="D9D9D9" w:themeFill="background1" w:themeFillShade="D9"/>
          </w:tcPr>
          <w:p w:rsidR="00727790" w:rsidRPr="0056788D" w:rsidRDefault="00727790" w:rsidP="00EF7D51">
            <w:pPr>
              <w:rPr>
                <w:b/>
              </w:rPr>
            </w:pPr>
            <w:r>
              <w:rPr>
                <w:b/>
              </w:rPr>
              <w:t>D</w:t>
            </w:r>
            <w:r w:rsidRPr="0056788D">
              <w:rPr>
                <w:b/>
              </w:rPr>
              <w:t xml:space="preserve"> – SAFETY CHECKS –</w:t>
            </w:r>
            <w:r>
              <w:rPr>
                <w:b/>
              </w:rPr>
              <w:t xml:space="preserve"> CSA B149.1 Installation Requirements</w:t>
            </w:r>
            <w:r w:rsidRPr="0056788D">
              <w:rPr>
                <w:b/>
              </w:rPr>
              <w:t>: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790" w:rsidRPr="0056788D" w:rsidRDefault="00727790" w:rsidP="00EF7D51">
            <w:pPr>
              <w:jc w:val="center"/>
              <w:rPr>
                <w:b/>
              </w:rPr>
            </w:pPr>
            <w:r w:rsidRPr="0056788D">
              <w:rPr>
                <w:b/>
              </w:rPr>
              <w:t>YES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7790" w:rsidRPr="0056788D" w:rsidRDefault="00727790" w:rsidP="00EF7D51">
            <w:pPr>
              <w:jc w:val="center"/>
              <w:rPr>
                <w:b/>
              </w:rPr>
            </w:pPr>
            <w:r w:rsidRPr="0056788D">
              <w:rPr>
                <w:b/>
              </w:rPr>
              <w:t>NO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:rsidR="00727790" w:rsidRPr="0056788D" w:rsidRDefault="00727790" w:rsidP="00EF7D51">
            <w:pPr>
              <w:jc w:val="center"/>
              <w:rPr>
                <w:b/>
              </w:rPr>
            </w:pPr>
            <w:r w:rsidRPr="0056788D">
              <w:rPr>
                <w:b/>
              </w:rPr>
              <w:t>N/A</w:t>
            </w:r>
          </w:p>
        </w:tc>
      </w:tr>
      <w:tr w:rsidR="00727790" w:rsidTr="00EF7D51">
        <w:tc>
          <w:tcPr>
            <w:tcW w:w="8472" w:type="dxa"/>
          </w:tcPr>
          <w:p w:rsidR="00727790" w:rsidRDefault="00727790" w:rsidP="00727790">
            <w:pPr>
              <w:pStyle w:val="ListParagraph"/>
              <w:numPr>
                <w:ilvl w:val="0"/>
                <w:numId w:val="4"/>
              </w:numPr>
            </w:pPr>
            <w:r>
              <w:t xml:space="preserve"> Protection installed where physical damage can be incurred (4.23)</w:t>
            </w:r>
          </w:p>
        </w:tc>
        <w:tc>
          <w:tcPr>
            <w:tcW w:w="850" w:type="dxa"/>
          </w:tcPr>
          <w:p w:rsidR="00727790" w:rsidRDefault="0000221F" w:rsidP="00EF7D51">
            <w:pPr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79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:rsidR="00727790" w:rsidRDefault="0000221F" w:rsidP="00EF7D51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79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43" w:type="dxa"/>
          </w:tcPr>
          <w:p w:rsidR="00727790" w:rsidRDefault="0000221F" w:rsidP="00EF7D51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79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727790" w:rsidTr="00EF7D51">
        <w:tc>
          <w:tcPr>
            <w:tcW w:w="8472" w:type="dxa"/>
          </w:tcPr>
          <w:p w:rsidR="00727790" w:rsidRDefault="00727790" w:rsidP="00727790">
            <w:pPr>
              <w:pStyle w:val="ListParagraph"/>
              <w:numPr>
                <w:ilvl w:val="0"/>
                <w:numId w:val="4"/>
              </w:numPr>
            </w:pPr>
            <w:r>
              <w:t>All service clearances are in accordance with manu</w:t>
            </w:r>
            <w:r w:rsidR="00435FBF">
              <w:t xml:space="preserve">facturer’s instructions and CSA </w:t>
            </w:r>
            <w:r>
              <w:t>B149.1</w:t>
            </w:r>
          </w:p>
        </w:tc>
        <w:tc>
          <w:tcPr>
            <w:tcW w:w="850" w:type="dxa"/>
          </w:tcPr>
          <w:p w:rsidR="005C6087" w:rsidRDefault="005C6087" w:rsidP="00EF7D51">
            <w:pPr>
              <w:jc w:val="center"/>
            </w:pPr>
          </w:p>
          <w:p w:rsidR="00727790" w:rsidRDefault="0000221F" w:rsidP="00EF7D51">
            <w:pPr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79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:rsidR="005C6087" w:rsidRDefault="005C6087" w:rsidP="00EF7D51">
            <w:pPr>
              <w:jc w:val="center"/>
            </w:pPr>
          </w:p>
          <w:p w:rsidR="00727790" w:rsidRDefault="0000221F" w:rsidP="00EF7D51">
            <w:pPr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79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43" w:type="dxa"/>
          </w:tcPr>
          <w:p w:rsidR="005C6087" w:rsidRDefault="005C6087" w:rsidP="00EF7D51">
            <w:pPr>
              <w:jc w:val="center"/>
            </w:pPr>
          </w:p>
          <w:p w:rsidR="00727790" w:rsidRDefault="0000221F" w:rsidP="00EF7D51">
            <w:pPr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79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727790" w:rsidTr="00EF7D51">
        <w:tc>
          <w:tcPr>
            <w:tcW w:w="8472" w:type="dxa"/>
          </w:tcPr>
          <w:p w:rsidR="00727790" w:rsidRDefault="00727790" w:rsidP="00727790">
            <w:pPr>
              <w:pStyle w:val="ListParagraph"/>
              <w:numPr>
                <w:ilvl w:val="0"/>
                <w:numId w:val="4"/>
              </w:numPr>
            </w:pPr>
            <w:r>
              <w:t>Piping must comply with ASTM A 53/A 53M or ASTM A 106 and shall be at least schedule 40 or Schedule 80 in accordance with Section 6.2.3</w:t>
            </w:r>
          </w:p>
        </w:tc>
        <w:tc>
          <w:tcPr>
            <w:tcW w:w="850" w:type="dxa"/>
          </w:tcPr>
          <w:p w:rsidR="005F6857" w:rsidRDefault="005F6857" w:rsidP="00EF7D51">
            <w:pPr>
              <w:jc w:val="center"/>
            </w:pPr>
          </w:p>
          <w:p w:rsidR="00727790" w:rsidRDefault="0000221F" w:rsidP="00EF7D51">
            <w:pPr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79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:rsidR="005F6857" w:rsidRDefault="005F6857" w:rsidP="00EF7D51">
            <w:pPr>
              <w:jc w:val="center"/>
            </w:pPr>
          </w:p>
          <w:p w:rsidR="00727790" w:rsidRDefault="0000221F" w:rsidP="00EF7D51">
            <w:pPr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79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43" w:type="dxa"/>
          </w:tcPr>
          <w:p w:rsidR="005F6857" w:rsidRDefault="005F6857" w:rsidP="00EF7D51">
            <w:pPr>
              <w:jc w:val="center"/>
            </w:pPr>
          </w:p>
          <w:p w:rsidR="00727790" w:rsidRDefault="0000221F" w:rsidP="00EF7D51">
            <w:pPr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79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727790" w:rsidTr="00EF7D51">
        <w:tc>
          <w:tcPr>
            <w:tcW w:w="8472" w:type="dxa"/>
          </w:tcPr>
          <w:p w:rsidR="00727790" w:rsidRDefault="00727790" w:rsidP="00727790">
            <w:pPr>
              <w:pStyle w:val="ListParagraph"/>
              <w:numPr>
                <w:ilvl w:val="0"/>
                <w:numId w:val="4"/>
              </w:numPr>
            </w:pPr>
            <w:r>
              <w:t>Underground piping, tubing or fittings are protected from damage (trench p</w:t>
            </w:r>
            <w:r w:rsidR="00C03AEE">
              <w:t>roperly graded, fill material free from sharp objects, etc.) complies with Section 6.15 and are protected against corrosion in accordance with 6.16</w:t>
            </w:r>
          </w:p>
        </w:tc>
        <w:tc>
          <w:tcPr>
            <w:tcW w:w="850" w:type="dxa"/>
          </w:tcPr>
          <w:p w:rsidR="005F6857" w:rsidRDefault="005F6857" w:rsidP="00EF7D51">
            <w:pPr>
              <w:jc w:val="center"/>
            </w:pPr>
          </w:p>
          <w:p w:rsidR="00727790" w:rsidRDefault="0000221F" w:rsidP="00EF7D51">
            <w:pPr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7"/>
            <w:r w:rsidR="005F685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851" w:type="dxa"/>
          </w:tcPr>
          <w:p w:rsidR="005F6857" w:rsidRDefault="005F6857" w:rsidP="00EF7D51">
            <w:pPr>
              <w:jc w:val="center"/>
            </w:pPr>
          </w:p>
          <w:p w:rsidR="00727790" w:rsidRDefault="0000221F" w:rsidP="00EF7D51">
            <w:pPr>
              <w:jc w:val="center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8"/>
            <w:r w:rsidR="005F685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843" w:type="dxa"/>
          </w:tcPr>
          <w:p w:rsidR="005F6857" w:rsidRDefault="005F6857" w:rsidP="00EF7D51">
            <w:pPr>
              <w:jc w:val="center"/>
            </w:pPr>
          </w:p>
          <w:p w:rsidR="00727790" w:rsidRDefault="0000221F" w:rsidP="00EF7D51">
            <w:pPr>
              <w:jc w:val="center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9"/>
            <w:r w:rsidR="005F685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9"/>
          </w:p>
        </w:tc>
      </w:tr>
      <w:tr w:rsidR="00C03AEE" w:rsidTr="00EF7D51">
        <w:tc>
          <w:tcPr>
            <w:tcW w:w="8472" w:type="dxa"/>
          </w:tcPr>
          <w:p w:rsidR="00C03AEE" w:rsidRDefault="00C03AEE" w:rsidP="00727790">
            <w:pPr>
              <w:pStyle w:val="ListParagraph"/>
              <w:numPr>
                <w:ilvl w:val="0"/>
                <w:numId w:val="4"/>
              </w:numPr>
            </w:pPr>
            <w:r>
              <w:t>Pressure test performed in accordance with 6.22.2</w:t>
            </w:r>
          </w:p>
        </w:tc>
        <w:tc>
          <w:tcPr>
            <w:tcW w:w="850" w:type="dxa"/>
          </w:tcPr>
          <w:p w:rsidR="00C03AEE" w:rsidRDefault="0000221F" w:rsidP="00EF7D51">
            <w:pPr>
              <w:jc w:val="center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0"/>
            <w:r w:rsidR="005F685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851" w:type="dxa"/>
          </w:tcPr>
          <w:p w:rsidR="00C03AEE" w:rsidRDefault="0000221F" w:rsidP="00EF7D51">
            <w:pPr>
              <w:jc w:val="center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1"/>
            <w:r w:rsidR="005F685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843" w:type="dxa"/>
          </w:tcPr>
          <w:p w:rsidR="00C03AEE" w:rsidRDefault="0000221F" w:rsidP="00EF7D51">
            <w:pPr>
              <w:jc w:val="center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2"/>
            <w:r w:rsidR="005F685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2"/>
          </w:p>
        </w:tc>
      </w:tr>
      <w:tr w:rsidR="00C03AEE" w:rsidTr="00EF7D51">
        <w:tc>
          <w:tcPr>
            <w:tcW w:w="8472" w:type="dxa"/>
          </w:tcPr>
          <w:p w:rsidR="00C03AEE" w:rsidRDefault="00435FBF" w:rsidP="00727790">
            <w:pPr>
              <w:pStyle w:val="ListParagraph"/>
              <w:numPr>
                <w:ilvl w:val="0"/>
                <w:numId w:val="4"/>
              </w:numPr>
            </w:pPr>
            <w:r>
              <w:t xml:space="preserve">Venting is </w:t>
            </w:r>
            <w:r w:rsidR="00C03AEE">
              <w:t>free from hazards (away from electrical, containers, appliance air intakes, etc.) and is vented to atmosphere</w:t>
            </w:r>
          </w:p>
        </w:tc>
        <w:tc>
          <w:tcPr>
            <w:tcW w:w="850" w:type="dxa"/>
          </w:tcPr>
          <w:p w:rsidR="005F6857" w:rsidRDefault="005F6857" w:rsidP="00EF7D51">
            <w:pPr>
              <w:jc w:val="center"/>
            </w:pPr>
          </w:p>
          <w:p w:rsidR="00C03AEE" w:rsidRDefault="0000221F" w:rsidP="00EF7D51">
            <w:pPr>
              <w:jc w:val="center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3"/>
            <w:r w:rsidR="005F685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3"/>
          </w:p>
        </w:tc>
        <w:tc>
          <w:tcPr>
            <w:tcW w:w="851" w:type="dxa"/>
          </w:tcPr>
          <w:p w:rsidR="005F6857" w:rsidRDefault="005F6857" w:rsidP="00EF7D51">
            <w:pPr>
              <w:jc w:val="center"/>
            </w:pPr>
          </w:p>
          <w:p w:rsidR="00C03AEE" w:rsidRDefault="0000221F" w:rsidP="00EF7D51">
            <w:pPr>
              <w:jc w:val="center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4"/>
            <w:r w:rsidR="005F685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843" w:type="dxa"/>
          </w:tcPr>
          <w:p w:rsidR="00C03AEE" w:rsidRDefault="00C03AEE" w:rsidP="00EF7D51">
            <w:pPr>
              <w:jc w:val="center"/>
            </w:pPr>
          </w:p>
          <w:p w:rsidR="005F6857" w:rsidRDefault="0000221F" w:rsidP="00EF7D51">
            <w:pPr>
              <w:jc w:val="center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5"/>
            <w:r w:rsidR="005F685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5"/>
          </w:p>
        </w:tc>
      </w:tr>
      <w:tr w:rsidR="00C03AEE" w:rsidTr="00EF7D51">
        <w:tc>
          <w:tcPr>
            <w:tcW w:w="8472" w:type="dxa"/>
          </w:tcPr>
          <w:p w:rsidR="00C03AEE" w:rsidRDefault="00435FBF" w:rsidP="00727790">
            <w:pPr>
              <w:pStyle w:val="ListParagraph"/>
              <w:numPr>
                <w:ilvl w:val="0"/>
                <w:numId w:val="4"/>
              </w:numPr>
            </w:pPr>
            <w:r>
              <w:t>Floor plane</w:t>
            </w:r>
            <w:r w:rsidR="00C03AEE">
              <w:t xml:space="preserve"> (secure)</w:t>
            </w:r>
          </w:p>
        </w:tc>
        <w:tc>
          <w:tcPr>
            <w:tcW w:w="850" w:type="dxa"/>
          </w:tcPr>
          <w:p w:rsidR="00C03AEE" w:rsidRDefault="0000221F" w:rsidP="00EF7D51">
            <w:pPr>
              <w:jc w:val="center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6"/>
            <w:r w:rsidR="005F685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6"/>
          </w:p>
        </w:tc>
        <w:tc>
          <w:tcPr>
            <w:tcW w:w="851" w:type="dxa"/>
          </w:tcPr>
          <w:p w:rsidR="00C03AEE" w:rsidRDefault="0000221F" w:rsidP="00EF7D51">
            <w:pPr>
              <w:jc w:val="center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7"/>
            <w:r w:rsidR="005F685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7"/>
          </w:p>
        </w:tc>
        <w:tc>
          <w:tcPr>
            <w:tcW w:w="843" w:type="dxa"/>
          </w:tcPr>
          <w:p w:rsidR="00C03AEE" w:rsidRDefault="0000221F" w:rsidP="00EF7D51">
            <w:pPr>
              <w:jc w:val="center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8"/>
            <w:r w:rsidR="005F685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8"/>
          </w:p>
        </w:tc>
      </w:tr>
      <w:tr w:rsidR="00C03AEE" w:rsidTr="00EF7D51">
        <w:tc>
          <w:tcPr>
            <w:tcW w:w="8472" w:type="dxa"/>
          </w:tcPr>
          <w:p w:rsidR="00C03AEE" w:rsidRDefault="00C03AEE" w:rsidP="00727790">
            <w:pPr>
              <w:pStyle w:val="ListParagraph"/>
              <w:numPr>
                <w:ilvl w:val="0"/>
                <w:numId w:val="4"/>
              </w:numPr>
            </w:pPr>
            <w:r>
              <w:t>All vapour relief valves function correctly and are rated for 250 PSIg</w:t>
            </w:r>
          </w:p>
        </w:tc>
        <w:tc>
          <w:tcPr>
            <w:tcW w:w="850" w:type="dxa"/>
          </w:tcPr>
          <w:p w:rsidR="00C03AEE" w:rsidRDefault="0000221F" w:rsidP="00EF7D51">
            <w:pPr>
              <w:jc w:val="center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9"/>
            <w:r w:rsidR="005F685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9"/>
          </w:p>
        </w:tc>
        <w:tc>
          <w:tcPr>
            <w:tcW w:w="851" w:type="dxa"/>
          </w:tcPr>
          <w:p w:rsidR="00C03AEE" w:rsidRDefault="0000221F" w:rsidP="00EF7D51">
            <w:pPr>
              <w:jc w:val="center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0"/>
            <w:r w:rsidR="005F685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0"/>
          </w:p>
        </w:tc>
        <w:tc>
          <w:tcPr>
            <w:tcW w:w="843" w:type="dxa"/>
          </w:tcPr>
          <w:p w:rsidR="00C03AEE" w:rsidRDefault="0000221F" w:rsidP="00EF7D51">
            <w:pPr>
              <w:jc w:val="center"/>
            </w:pP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1"/>
            <w:r w:rsidR="005F685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1"/>
          </w:p>
        </w:tc>
      </w:tr>
      <w:tr w:rsidR="00C03AEE" w:rsidTr="00EF7D51">
        <w:tc>
          <w:tcPr>
            <w:tcW w:w="8472" w:type="dxa"/>
          </w:tcPr>
          <w:p w:rsidR="00C03AEE" w:rsidRDefault="00C03AEE" w:rsidP="00727790">
            <w:pPr>
              <w:pStyle w:val="ListParagraph"/>
              <w:numPr>
                <w:ilvl w:val="0"/>
                <w:numId w:val="4"/>
              </w:numPr>
            </w:pPr>
            <w:r>
              <w:t>Excess flow valve and correct size of downstream piping</w:t>
            </w:r>
          </w:p>
        </w:tc>
        <w:tc>
          <w:tcPr>
            <w:tcW w:w="850" w:type="dxa"/>
          </w:tcPr>
          <w:p w:rsidR="00C03AEE" w:rsidRDefault="0000221F" w:rsidP="00EF7D51">
            <w:pPr>
              <w:jc w:val="center"/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2"/>
            <w:r w:rsidR="005F685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851" w:type="dxa"/>
          </w:tcPr>
          <w:p w:rsidR="00C03AEE" w:rsidRDefault="0000221F" w:rsidP="00EF7D51">
            <w:pPr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3"/>
            <w:r w:rsidR="005F685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843" w:type="dxa"/>
          </w:tcPr>
          <w:p w:rsidR="00C03AEE" w:rsidRDefault="0000221F" w:rsidP="00EF7D51">
            <w:pPr>
              <w:jc w:val="center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4"/>
            <w:r w:rsidR="005F685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4"/>
          </w:p>
        </w:tc>
      </w:tr>
      <w:tr w:rsidR="00C03AEE" w:rsidTr="00EF7D51">
        <w:tc>
          <w:tcPr>
            <w:tcW w:w="8472" w:type="dxa"/>
          </w:tcPr>
          <w:p w:rsidR="00C03AEE" w:rsidRDefault="00C03AEE" w:rsidP="00727790">
            <w:pPr>
              <w:pStyle w:val="ListParagraph"/>
              <w:numPr>
                <w:ilvl w:val="0"/>
                <w:numId w:val="4"/>
              </w:numPr>
            </w:pPr>
            <w:r>
              <w:t xml:space="preserve"> Tank manual isolation valve(s) (ratings and pressures checked in relation to hydrostatics)</w:t>
            </w:r>
          </w:p>
        </w:tc>
        <w:tc>
          <w:tcPr>
            <w:tcW w:w="850" w:type="dxa"/>
          </w:tcPr>
          <w:p w:rsidR="00C03AEE" w:rsidRDefault="00C03AEE" w:rsidP="00EF7D51">
            <w:pPr>
              <w:jc w:val="center"/>
            </w:pPr>
          </w:p>
          <w:p w:rsidR="005F6857" w:rsidRDefault="0000221F" w:rsidP="00EF7D51">
            <w:pPr>
              <w:jc w:val="center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5"/>
            <w:r w:rsidR="005F685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851" w:type="dxa"/>
          </w:tcPr>
          <w:p w:rsidR="00C03AEE" w:rsidRDefault="00C03AEE" w:rsidP="00EF7D51">
            <w:pPr>
              <w:jc w:val="center"/>
            </w:pPr>
          </w:p>
          <w:p w:rsidR="005F6857" w:rsidRDefault="0000221F" w:rsidP="00EF7D51">
            <w:pPr>
              <w:jc w:val="center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6"/>
            <w:r w:rsidR="005F685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843" w:type="dxa"/>
          </w:tcPr>
          <w:p w:rsidR="00C03AEE" w:rsidRDefault="00C03AEE" w:rsidP="00EF7D51">
            <w:pPr>
              <w:jc w:val="center"/>
            </w:pPr>
          </w:p>
          <w:p w:rsidR="005F6857" w:rsidRDefault="0000221F" w:rsidP="00EF7D51">
            <w:pPr>
              <w:jc w:val="center"/>
            </w:pP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7"/>
            <w:r w:rsidR="005F685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7"/>
          </w:p>
        </w:tc>
      </w:tr>
      <w:tr w:rsidR="00C03AEE" w:rsidTr="00EF7D51">
        <w:tc>
          <w:tcPr>
            <w:tcW w:w="8472" w:type="dxa"/>
          </w:tcPr>
          <w:p w:rsidR="00C03AEE" w:rsidRDefault="00C03AEE" w:rsidP="00727790">
            <w:pPr>
              <w:pStyle w:val="ListParagraph"/>
              <w:numPr>
                <w:ilvl w:val="0"/>
                <w:numId w:val="4"/>
              </w:numPr>
            </w:pPr>
            <w:r>
              <w:t>Flare fittings (forged)</w:t>
            </w:r>
          </w:p>
        </w:tc>
        <w:tc>
          <w:tcPr>
            <w:tcW w:w="850" w:type="dxa"/>
          </w:tcPr>
          <w:p w:rsidR="00C03AEE" w:rsidRDefault="0000221F" w:rsidP="00EF7D51">
            <w:pPr>
              <w:jc w:val="center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8"/>
            <w:r w:rsidR="005F685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8"/>
          </w:p>
        </w:tc>
        <w:tc>
          <w:tcPr>
            <w:tcW w:w="851" w:type="dxa"/>
          </w:tcPr>
          <w:p w:rsidR="00C03AEE" w:rsidRDefault="0000221F" w:rsidP="00EF7D51">
            <w:pPr>
              <w:jc w:val="center"/>
            </w:pP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9"/>
            <w:r w:rsidR="005F685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843" w:type="dxa"/>
          </w:tcPr>
          <w:p w:rsidR="00C03AEE" w:rsidRDefault="0000221F" w:rsidP="00EF7D51">
            <w:pPr>
              <w:jc w:val="center"/>
            </w:pP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0"/>
            <w:r w:rsidR="005F685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0"/>
          </w:p>
        </w:tc>
      </w:tr>
      <w:tr w:rsidR="00C03AEE" w:rsidTr="00EF7D51">
        <w:tc>
          <w:tcPr>
            <w:tcW w:w="8472" w:type="dxa"/>
          </w:tcPr>
          <w:p w:rsidR="00C03AEE" w:rsidRDefault="00C03AEE" w:rsidP="00727790">
            <w:pPr>
              <w:pStyle w:val="ListParagraph"/>
              <w:numPr>
                <w:ilvl w:val="0"/>
                <w:numId w:val="4"/>
              </w:numPr>
            </w:pPr>
            <w:r>
              <w:t xml:space="preserve">Hydrostatics certified </w:t>
            </w:r>
            <w:r w:rsidR="00223D44">
              <w:t>and installed in all locations where propane may be isolated</w:t>
            </w:r>
          </w:p>
        </w:tc>
        <w:tc>
          <w:tcPr>
            <w:tcW w:w="850" w:type="dxa"/>
          </w:tcPr>
          <w:p w:rsidR="00C03AEE" w:rsidRDefault="0000221F" w:rsidP="00EF7D51">
            <w:pPr>
              <w:jc w:val="center"/>
            </w:pPr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1"/>
            <w:r w:rsidR="005F685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1"/>
          </w:p>
        </w:tc>
        <w:tc>
          <w:tcPr>
            <w:tcW w:w="851" w:type="dxa"/>
          </w:tcPr>
          <w:p w:rsidR="00C03AEE" w:rsidRDefault="0000221F" w:rsidP="00755439">
            <w:pPr>
              <w:jc w:val="center"/>
            </w:pP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2"/>
            <w:r w:rsidR="005F685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2"/>
          </w:p>
        </w:tc>
        <w:tc>
          <w:tcPr>
            <w:tcW w:w="843" w:type="dxa"/>
          </w:tcPr>
          <w:p w:rsidR="00C03AEE" w:rsidRDefault="0000221F" w:rsidP="00EF7D51">
            <w:pPr>
              <w:jc w:val="center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3"/>
            <w:r w:rsidR="0075543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3"/>
          </w:p>
        </w:tc>
      </w:tr>
      <w:tr w:rsidR="00C03AEE" w:rsidTr="00EF7D51">
        <w:tc>
          <w:tcPr>
            <w:tcW w:w="8472" w:type="dxa"/>
          </w:tcPr>
          <w:p w:rsidR="00C03AEE" w:rsidRDefault="00C03AEE" w:rsidP="00727790">
            <w:pPr>
              <w:pStyle w:val="ListParagraph"/>
              <w:numPr>
                <w:ilvl w:val="0"/>
                <w:numId w:val="4"/>
              </w:numPr>
            </w:pPr>
            <w:r>
              <w:t>Hydrostatics at correct pressures (dryer and main gas line)</w:t>
            </w:r>
          </w:p>
        </w:tc>
        <w:tc>
          <w:tcPr>
            <w:tcW w:w="850" w:type="dxa"/>
          </w:tcPr>
          <w:p w:rsidR="00C03AEE" w:rsidRDefault="0000221F" w:rsidP="00EF7D51">
            <w:pPr>
              <w:jc w:val="center"/>
            </w:pP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4"/>
            <w:r w:rsidR="0075543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4"/>
          </w:p>
        </w:tc>
        <w:tc>
          <w:tcPr>
            <w:tcW w:w="851" w:type="dxa"/>
          </w:tcPr>
          <w:p w:rsidR="00C03AEE" w:rsidRDefault="0000221F" w:rsidP="00EF7D51">
            <w:pPr>
              <w:jc w:val="center"/>
            </w:pPr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5"/>
            <w:r w:rsidR="0075543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5"/>
          </w:p>
        </w:tc>
        <w:tc>
          <w:tcPr>
            <w:tcW w:w="843" w:type="dxa"/>
          </w:tcPr>
          <w:p w:rsidR="00C03AEE" w:rsidRDefault="0000221F" w:rsidP="00EF7D51">
            <w:pPr>
              <w:jc w:val="center"/>
            </w:pPr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6"/>
            <w:r w:rsidR="0075543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6"/>
          </w:p>
        </w:tc>
      </w:tr>
      <w:tr w:rsidR="00C03AEE" w:rsidTr="00EF7D51">
        <w:tc>
          <w:tcPr>
            <w:tcW w:w="8472" w:type="dxa"/>
          </w:tcPr>
          <w:p w:rsidR="00C03AEE" w:rsidRDefault="00C03AEE" w:rsidP="00727790">
            <w:pPr>
              <w:pStyle w:val="ListParagraph"/>
              <w:numPr>
                <w:ilvl w:val="0"/>
                <w:numId w:val="4"/>
              </w:numPr>
            </w:pPr>
            <w:r>
              <w:t>Valves for multiple systems (branch lines)</w:t>
            </w:r>
          </w:p>
        </w:tc>
        <w:tc>
          <w:tcPr>
            <w:tcW w:w="850" w:type="dxa"/>
          </w:tcPr>
          <w:p w:rsidR="00C03AEE" w:rsidRDefault="0000221F" w:rsidP="00EF7D51">
            <w:pPr>
              <w:jc w:val="center"/>
            </w:pPr>
            <w: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7"/>
            <w:r w:rsidR="0075543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7"/>
          </w:p>
        </w:tc>
        <w:tc>
          <w:tcPr>
            <w:tcW w:w="851" w:type="dxa"/>
          </w:tcPr>
          <w:p w:rsidR="00C03AEE" w:rsidRDefault="0000221F" w:rsidP="00EF7D51">
            <w:pPr>
              <w:jc w:val="center"/>
            </w:pPr>
            <w: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8"/>
            <w:r w:rsidR="0075543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8"/>
          </w:p>
        </w:tc>
        <w:tc>
          <w:tcPr>
            <w:tcW w:w="843" w:type="dxa"/>
          </w:tcPr>
          <w:p w:rsidR="00C03AEE" w:rsidRDefault="0000221F" w:rsidP="00EF7D51">
            <w:pPr>
              <w:jc w:val="center"/>
            </w:pPr>
            <w: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9"/>
            <w:r w:rsidR="0075543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9"/>
          </w:p>
        </w:tc>
      </w:tr>
      <w:tr w:rsidR="00C03AEE" w:rsidTr="00EF7D51">
        <w:tc>
          <w:tcPr>
            <w:tcW w:w="8472" w:type="dxa"/>
          </w:tcPr>
          <w:p w:rsidR="00C03AEE" w:rsidRDefault="00C03AEE" w:rsidP="00727790">
            <w:pPr>
              <w:pStyle w:val="ListParagraph"/>
              <w:numPr>
                <w:ilvl w:val="0"/>
                <w:numId w:val="4"/>
              </w:numPr>
            </w:pPr>
            <w:r>
              <w:t>Piping at valves secured</w:t>
            </w:r>
          </w:p>
        </w:tc>
        <w:tc>
          <w:tcPr>
            <w:tcW w:w="850" w:type="dxa"/>
          </w:tcPr>
          <w:p w:rsidR="00C03AEE" w:rsidRDefault="0000221F" w:rsidP="00EF7D51">
            <w:pPr>
              <w:jc w:val="center"/>
            </w:pPr>
            <w: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70"/>
            <w:r w:rsidR="0075543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0"/>
          </w:p>
        </w:tc>
        <w:tc>
          <w:tcPr>
            <w:tcW w:w="851" w:type="dxa"/>
          </w:tcPr>
          <w:p w:rsidR="00C03AEE" w:rsidRDefault="0000221F" w:rsidP="00EF7D51">
            <w:pPr>
              <w:jc w:val="center"/>
            </w:pPr>
            <w: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1"/>
            <w:r w:rsidR="0075543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1"/>
          </w:p>
        </w:tc>
        <w:tc>
          <w:tcPr>
            <w:tcW w:w="843" w:type="dxa"/>
          </w:tcPr>
          <w:p w:rsidR="00C03AEE" w:rsidRDefault="0000221F" w:rsidP="00EF7D51">
            <w:pPr>
              <w:jc w:val="center"/>
            </w:pPr>
            <w: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72"/>
            <w:r w:rsidR="0075543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2"/>
          </w:p>
        </w:tc>
      </w:tr>
      <w:tr w:rsidR="00C03AEE" w:rsidTr="00EF7D51">
        <w:tc>
          <w:tcPr>
            <w:tcW w:w="8472" w:type="dxa"/>
          </w:tcPr>
          <w:p w:rsidR="00C03AEE" w:rsidRDefault="00204445" w:rsidP="00727790">
            <w:pPr>
              <w:pStyle w:val="ListParagraph"/>
              <w:numPr>
                <w:ilvl w:val="0"/>
                <w:numId w:val="4"/>
              </w:numPr>
            </w:pPr>
            <w:r>
              <w:t>Regulat</w:t>
            </w:r>
            <w:r w:rsidR="00C03AEE">
              <w:t>ors are correctly installed, in the proper position, and are adequately supported</w:t>
            </w:r>
          </w:p>
        </w:tc>
        <w:tc>
          <w:tcPr>
            <w:tcW w:w="850" w:type="dxa"/>
          </w:tcPr>
          <w:p w:rsidR="00C03AEE" w:rsidRDefault="00C03AEE" w:rsidP="00EF7D51">
            <w:pPr>
              <w:jc w:val="center"/>
            </w:pPr>
          </w:p>
          <w:p w:rsidR="00755439" w:rsidRDefault="0000221F" w:rsidP="00EF7D51">
            <w:pPr>
              <w:jc w:val="center"/>
            </w:pPr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3"/>
            <w:r w:rsidR="0075543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3"/>
          </w:p>
        </w:tc>
        <w:tc>
          <w:tcPr>
            <w:tcW w:w="851" w:type="dxa"/>
          </w:tcPr>
          <w:p w:rsidR="00C03AEE" w:rsidRDefault="00C03AEE" w:rsidP="00EF7D51">
            <w:pPr>
              <w:jc w:val="center"/>
            </w:pPr>
          </w:p>
          <w:p w:rsidR="00755439" w:rsidRDefault="0000221F" w:rsidP="00EF7D51">
            <w:pPr>
              <w:jc w:val="center"/>
            </w:pPr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4"/>
            <w:r w:rsidR="0075543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4"/>
          </w:p>
        </w:tc>
        <w:tc>
          <w:tcPr>
            <w:tcW w:w="843" w:type="dxa"/>
          </w:tcPr>
          <w:p w:rsidR="00C03AEE" w:rsidRDefault="00C03AEE" w:rsidP="00EF7D51">
            <w:pPr>
              <w:jc w:val="center"/>
            </w:pPr>
          </w:p>
          <w:p w:rsidR="00755439" w:rsidRDefault="0000221F" w:rsidP="00EF7D51">
            <w:pPr>
              <w:jc w:val="center"/>
            </w:pPr>
            <w: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75"/>
            <w:r w:rsidR="0075543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5"/>
          </w:p>
        </w:tc>
      </w:tr>
      <w:tr w:rsidR="00C03AEE" w:rsidTr="00EF7D51">
        <w:tc>
          <w:tcPr>
            <w:tcW w:w="8472" w:type="dxa"/>
          </w:tcPr>
          <w:p w:rsidR="00C03AEE" w:rsidRDefault="00C03AEE" w:rsidP="00727790">
            <w:pPr>
              <w:pStyle w:val="ListParagraph"/>
              <w:numPr>
                <w:ilvl w:val="0"/>
                <w:numId w:val="4"/>
              </w:numPr>
            </w:pPr>
            <w:r>
              <w:t>Piping allows for movement, expansion and contraction</w:t>
            </w:r>
          </w:p>
        </w:tc>
        <w:tc>
          <w:tcPr>
            <w:tcW w:w="850" w:type="dxa"/>
          </w:tcPr>
          <w:p w:rsidR="00C03AEE" w:rsidRDefault="0000221F" w:rsidP="00EF7D51">
            <w:pPr>
              <w:jc w:val="center"/>
            </w:pPr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6"/>
            <w:r w:rsidR="0075543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6"/>
          </w:p>
        </w:tc>
        <w:tc>
          <w:tcPr>
            <w:tcW w:w="851" w:type="dxa"/>
          </w:tcPr>
          <w:p w:rsidR="00C03AEE" w:rsidRDefault="0000221F" w:rsidP="00EF7D51">
            <w:pPr>
              <w:jc w:val="center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7"/>
            <w:r w:rsidR="0075543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7"/>
          </w:p>
        </w:tc>
        <w:tc>
          <w:tcPr>
            <w:tcW w:w="843" w:type="dxa"/>
          </w:tcPr>
          <w:p w:rsidR="00C03AEE" w:rsidRDefault="0000221F" w:rsidP="00EF7D51">
            <w:pPr>
              <w:jc w:val="center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78"/>
            <w:r w:rsidR="0075543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8"/>
          </w:p>
        </w:tc>
      </w:tr>
      <w:tr w:rsidR="00C03AEE" w:rsidTr="00EF7D51">
        <w:tc>
          <w:tcPr>
            <w:tcW w:w="8472" w:type="dxa"/>
          </w:tcPr>
          <w:p w:rsidR="00C03AEE" w:rsidRDefault="00223D44" w:rsidP="00727790">
            <w:pPr>
              <w:pStyle w:val="ListParagraph"/>
              <w:numPr>
                <w:ilvl w:val="0"/>
                <w:numId w:val="4"/>
              </w:numPr>
            </w:pPr>
            <w:r>
              <w:t>Appliance leak tested (SSOV’s</w:t>
            </w:r>
            <w:r w:rsidR="00C03AEE">
              <w:t xml:space="preserve"> leak tested)</w:t>
            </w:r>
          </w:p>
        </w:tc>
        <w:tc>
          <w:tcPr>
            <w:tcW w:w="850" w:type="dxa"/>
          </w:tcPr>
          <w:p w:rsidR="00C03AEE" w:rsidRDefault="0000221F" w:rsidP="00EF7D51">
            <w:pPr>
              <w:jc w:val="center"/>
            </w:pPr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9"/>
            <w:r w:rsidR="0075543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9"/>
          </w:p>
        </w:tc>
        <w:tc>
          <w:tcPr>
            <w:tcW w:w="851" w:type="dxa"/>
          </w:tcPr>
          <w:p w:rsidR="00C03AEE" w:rsidRDefault="0000221F" w:rsidP="00EF7D51">
            <w:pPr>
              <w:jc w:val="center"/>
            </w:pPr>
            <w: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0"/>
            <w:r w:rsidR="0075543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0"/>
          </w:p>
        </w:tc>
        <w:tc>
          <w:tcPr>
            <w:tcW w:w="843" w:type="dxa"/>
          </w:tcPr>
          <w:p w:rsidR="00C03AEE" w:rsidRDefault="0000221F" w:rsidP="00EF7D51">
            <w:pPr>
              <w:jc w:val="center"/>
            </w:pPr>
            <w: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1"/>
            <w:r w:rsidR="0075543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1"/>
          </w:p>
        </w:tc>
      </w:tr>
      <w:tr w:rsidR="00C03AEE" w:rsidTr="00EF7D51">
        <w:tc>
          <w:tcPr>
            <w:tcW w:w="8472" w:type="dxa"/>
          </w:tcPr>
          <w:p w:rsidR="00C03AEE" w:rsidRDefault="00223D44" w:rsidP="00727790">
            <w:pPr>
              <w:pStyle w:val="ListParagraph"/>
              <w:numPr>
                <w:ilvl w:val="0"/>
                <w:numId w:val="4"/>
              </w:numPr>
            </w:pPr>
            <w:r>
              <w:t>Appliance SSOV’s</w:t>
            </w:r>
            <w:r w:rsidR="00C03AEE">
              <w:t xml:space="preserve"> certified and marked, correct pressure for liquid and/or vapour side</w:t>
            </w:r>
          </w:p>
        </w:tc>
        <w:tc>
          <w:tcPr>
            <w:tcW w:w="850" w:type="dxa"/>
          </w:tcPr>
          <w:p w:rsidR="00C03AEE" w:rsidRDefault="00C03AEE" w:rsidP="00EF7D51">
            <w:pPr>
              <w:jc w:val="center"/>
            </w:pPr>
          </w:p>
          <w:p w:rsidR="00755439" w:rsidRDefault="0000221F" w:rsidP="00EF7D51">
            <w:pPr>
              <w:jc w:val="center"/>
            </w:pPr>
            <w: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2"/>
            <w:r w:rsidR="0075543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2"/>
          </w:p>
        </w:tc>
        <w:tc>
          <w:tcPr>
            <w:tcW w:w="851" w:type="dxa"/>
          </w:tcPr>
          <w:p w:rsidR="00C03AEE" w:rsidRDefault="00C03AEE" w:rsidP="00EF7D51">
            <w:pPr>
              <w:jc w:val="center"/>
            </w:pPr>
          </w:p>
          <w:p w:rsidR="00755439" w:rsidRDefault="0000221F" w:rsidP="00EF7D51">
            <w:pPr>
              <w:jc w:val="center"/>
            </w:pPr>
            <w: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3"/>
            <w:r w:rsidR="0075543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3"/>
          </w:p>
        </w:tc>
        <w:tc>
          <w:tcPr>
            <w:tcW w:w="843" w:type="dxa"/>
          </w:tcPr>
          <w:p w:rsidR="00C03AEE" w:rsidRDefault="00C03AEE" w:rsidP="00EF7D51">
            <w:pPr>
              <w:jc w:val="center"/>
            </w:pPr>
          </w:p>
          <w:p w:rsidR="00755439" w:rsidRDefault="0000221F" w:rsidP="00EF7D51">
            <w:pPr>
              <w:jc w:val="center"/>
            </w:pPr>
            <w: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84"/>
            <w:r w:rsidR="0075543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4"/>
          </w:p>
        </w:tc>
      </w:tr>
      <w:tr w:rsidR="00C03AEE" w:rsidTr="00EF7D51">
        <w:tc>
          <w:tcPr>
            <w:tcW w:w="8472" w:type="dxa"/>
          </w:tcPr>
          <w:p w:rsidR="00C03AEE" w:rsidRDefault="00EF7D51" w:rsidP="00727790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All containers are in an upright position</w:t>
            </w:r>
          </w:p>
        </w:tc>
        <w:tc>
          <w:tcPr>
            <w:tcW w:w="850" w:type="dxa"/>
          </w:tcPr>
          <w:p w:rsidR="00C03AEE" w:rsidRDefault="0000221F" w:rsidP="00EF7D51">
            <w:pPr>
              <w:jc w:val="center"/>
            </w:pPr>
            <w: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5"/>
            <w:r w:rsidR="0075543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5"/>
          </w:p>
        </w:tc>
        <w:tc>
          <w:tcPr>
            <w:tcW w:w="851" w:type="dxa"/>
          </w:tcPr>
          <w:p w:rsidR="00C03AEE" w:rsidRDefault="0000221F" w:rsidP="00EF7D51">
            <w:pPr>
              <w:jc w:val="center"/>
            </w:pPr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6"/>
            <w:r w:rsidR="0075543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6"/>
          </w:p>
        </w:tc>
        <w:tc>
          <w:tcPr>
            <w:tcW w:w="843" w:type="dxa"/>
          </w:tcPr>
          <w:p w:rsidR="00C03AEE" w:rsidRDefault="0000221F" w:rsidP="00EF7D51">
            <w:pPr>
              <w:jc w:val="center"/>
            </w:pPr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7"/>
            <w:r w:rsidR="0075543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7"/>
          </w:p>
        </w:tc>
      </w:tr>
      <w:tr w:rsidR="00EF7D51" w:rsidTr="00EF7D51">
        <w:tc>
          <w:tcPr>
            <w:tcW w:w="8472" w:type="dxa"/>
          </w:tcPr>
          <w:p w:rsidR="00EF7D51" w:rsidRDefault="00EF7D51" w:rsidP="00727790">
            <w:pPr>
              <w:pStyle w:val="ListParagraph"/>
              <w:numPr>
                <w:ilvl w:val="0"/>
                <w:numId w:val="4"/>
              </w:numPr>
            </w:pPr>
            <w:r>
              <w:t>Any potential hazards have been eliminated</w:t>
            </w:r>
          </w:p>
        </w:tc>
        <w:tc>
          <w:tcPr>
            <w:tcW w:w="850" w:type="dxa"/>
          </w:tcPr>
          <w:p w:rsidR="00EF7D51" w:rsidRDefault="0000221F" w:rsidP="00EF7D51">
            <w:pPr>
              <w:jc w:val="center"/>
            </w:pPr>
            <w: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88"/>
            <w:r w:rsidR="0075543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8"/>
          </w:p>
        </w:tc>
        <w:tc>
          <w:tcPr>
            <w:tcW w:w="851" w:type="dxa"/>
          </w:tcPr>
          <w:p w:rsidR="00EF7D51" w:rsidRDefault="0000221F" w:rsidP="00EF7D51">
            <w:pPr>
              <w:jc w:val="center"/>
            </w:pPr>
            <w: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89"/>
            <w:r w:rsidR="0075543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9"/>
          </w:p>
        </w:tc>
        <w:tc>
          <w:tcPr>
            <w:tcW w:w="843" w:type="dxa"/>
          </w:tcPr>
          <w:p w:rsidR="00EF7D51" w:rsidRDefault="0000221F" w:rsidP="00EF7D51">
            <w:pPr>
              <w:jc w:val="center"/>
            </w:pPr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90"/>
            <w:r w:rsidR="0075543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0"/>
          </w:p>
        </w:tc>
      </w:tr>
    </w:tbl>
    <w:p w:rsidR="00C03AEE" w:rsidRDefault="00C03AEE"/>
    <w:p w:rsidR="00727790" w:rsidRPr="00755439" w:rsidRDefault="009E7093">
      <w:pPr>
        <w:rPr>
          <w:b/>
          <w:sz w:val="24"/>
          <w:szCs w:val="24"/>
        </w:rPr>
      </w:pPr>
      <w:r w:rsidRPr="00755439">
        <w:rPr>
          <w:b/>
          <w:sz w:val="24"/>
          <w:szCs w:val="24"/>
        </w:rPr>
        <w:t xml:space="preserve">Comments </w:t>
      </w:r>
      <w:r w:rsidR="00435FBF">
        <w:rPr>
          <w:b/>
          <w:sz w:val="24"/>
          <w:szCs w:val="24"/>
        </w:rPr>
        <w:t>Check List (Please quote number</w:t>
      </w:r>
      <w:r w:rsidRPr="00755439">
        <w:rPr>
          <w:b/>
          <w:sz w:val="24"/>
          <w:szCs w:val="24"/>
        </w:rPr>
        <w:t>)</w:t>
      </w:r>
    </w:p>
    <w:p w:rsidR="009E7093" w:rsidRDefault="009E7093" w:rsidP="005C51BB">
      <w:pPr>
        <w:pStyle w:val="ListParagraph"/>
        <w:numPr>
          <w:ilvl w:val="0"/>
          <w:numId w:val="6"/>
        </w:numPr>
        <w:spacing w:line="600" w:lineRule="auto"/>
        <w:ind w:left="714" w:hanging="357"/>
      </w:pPr>
      <w:r>
        <w:t xml:space="preserve">PERMITS: </w:t>
      </w:r>
      <w:r w:rsidR="00891C47">
        <w:t xml:space="preserve"> </w:t>
      </w:r>
      <w:r w:rsidR="0000221F" w:rsidRPr="00B770AC">
        <w:rPr>
          <w:i/>
        </w:rPr>
        <w:fldChar w:fldCharType="begin">
          <w:ffData>
            <w:name w:val="Text4"/>
            <w:enabled/>
            <w:calcOnExit w:val="0"/>
            <w:textInput>
              <w:maxLength w:val="250"/>
            </w:textInput>
          </w:ffData>
        </w:fldChar>
      </w:r>
      <w:r w:rsidR="005D78BE" w:rsidRPr="00B770AC">
        <w:rPr>
          <w:i/>
        </w:rPr>
        <w:instrText xml:space="preserve"> FORMTEXT </w:instrText>
      </w:r>
      <w:r w:rsidR="0000221F" w:rsidRPr="00B770AC">
        <w:rPr>
          <w:i/>
        </w:rPr>
      </w:r>
      <w:r w:rsidR="0000221F" w:rsidRPr="00B770AC">
        <w:rPr>
          <w:i/>
        </w:rPr>
        <w:fldChar w:fldCharType="separate"/>
      </w:r>
      <w:r w:rsidR="005D78BE" w:rsidRPr="00B770AC">
        <w:rPr>
          <w:i/>
          <w:noProof/>
        </w:rPr>
        <w:t> </w:t>
      </w:r>
      <w:r w:rsidR="005D78BE" w:rsidRPr="00B770AC">
        <w:rPr>
          <w:i/>
          <w:noProof/>
        </w:rPr>
        <w:t> </w:t>
      </w:r>
      <w:r w:rsidR="005D78BE" w:rsidRPr="00B770AC">
        <w:rPr>
          <w:i/>
          <w:noProof/>
        </w:rPr>
        <w:t> </w:t>
      </w:r>
      <w:r w:rsidR="005D78BE" w:rsidRPr="00B770AC">
        <w:rPr>
          <w:i/>
          <w:noProof/>
        </w:rPr>
        <w:t> </w:t>
      </w:r>
      <w:r w:rsidR="005D78BE" w:rsidRPr="00B770AC">
        <w:rPr>
          <w:i/>
          <w:noProof/>
        </w:rPr>
        <w:t> </w:t>
      </w:r>
      <w:r w:rsidR="0000221F" w:rsidRPr="00B770AC">
        <w:rPr>
          <w:i/>
        </w:rPr>
        <w:fldChar w:fldCharType="end"/>
      </w:r>
    </w:p>
    <w:p w:rsidR="009E7093" w:rsidRDefault="009E7093" w:rsidP="005C51BB">
      <w:pPr>
        <w:pStyle w:val="ListParagraph"/>
        <w:numPr>
          <w:ilvl w:val="0"/>
          <w:numId w:val="6"/>
        </w:numPr>
        <w:spacing w:line="600" w:lineRule="auto"/>
        <w:ind w:left="714" w:hanging="357"/>
      </w:pPr>
      <w:r>
        <w:t xml:space="preserve">CERTIFICATION:  </w:t>
      </w:r>
      <w:r w:rsidR="0000221F" w:rsidRPr="00B770AC">
        <w:rPr>
          <w:i/>
        </w:rPr>
        <w:fldChar w:fldCharType="begin">
          <w:ffData>
            <w:name w:val="Text4"/>
            <w:enabled/>
            <w:calcOnExit w:val="0"/>
            <w:textInput>
              <w:maxLength w:val="250"/>
            </w:textInput>
          </w:ffData>
        </w:fldChar>
      </w:r>
      <w:r w:rsidR="00B770AC" w:rsidRPr="00B770AC">
        <w:rPr>
          <w:i/>
        </w:rPr>
        <w:instrText xml:space="preserve"> FORMTEXT </w:instrText>
      </w:r>
      <w:r w:rsidR="0000221F" w:rsidRPr="00B770AC">
        <w:rPr>
          <w:i/>
        </w:rPr>
      </w:r>
      <w:r w:rsidR="0000221F" w:rsidRPr="00B770AC">
        <w:rPr>
          <w:i/>
        </w:rPr>
        <w:fldChar w:fldCharType="separate"/>
      </w:r>
      <w:r w:rsidR="00B770AC" w:rsidRPr="00B770AC">
        <w:rPr>
          <w:i/>
          <w:noProof/>
        </w:rPr>
        <w:t> </w:t>
      </w:r>
      <w:r w:rsidR="00B770AC" w:rsidRPr="00B770AC">
        <w:rPr>
          <w:i/>
          <w:noProof/>
        </w:rPr>
        <w:t> </w:t>
      </w:r>
      <w:r w:rsidR="00B770AC" w:rsidRPr="00B770AC">
        <w:rPr>
          <w:i/>
          <w:noProof/>
        </w:rPr>
        <w:t> </w:t>
      </w:r>
      <w:r w:rsidR="00B770AC" w:rsidRPr="00B770AC">
        <w:rPr>
          <w:i/>
          <w:noProof/>
        </w:rPr>
        <w:t> </w:t>
      </w:r>
      <w:r w:rsidR="00B770AC" w:rsidRPr="00B770AC">
        <w:rPr>
          <w:i/>
          <w:noProof/>
        </w:rPr>
        <w:t> </w:t>
      </w:r>
      <w:r w:rsidR="0000221F" w:rsidRPr="00B770AC">
        <w:rPr>
          <w:i/>
        </w:rPr>
        <w:fldChar w:fldCharType="end"/>
      </w:r>
    </w:p>
    <w:p w:rsidR="005F6857" w:rsidRDefault="005F6857" w:rsidP="005C51BB">
      <w:pPr>
        <w:pStyle w:val="ListParagraph"/>
        <w:numPr>
          <w:ilvl w:val="0"/>
          <w:numId w:val="6"/>
        </w:numPr>
        <w:spacing w:line="600" w:lineRule="auto"/>
        <w:ind w:left="714" w:hanging="357"/>
      </w:pPr>
      <w:r>
        <w:t xml:space="preserve">MANUFACTURER REQUIREMENTS:  </w:t>
      </w:r>
      <w:r w:rsidR="0000221F" w:rsidRPr="00B770AC">
        <w:rPr>
          <w:i/>
        </w:rPr>
        <w:fldChar w:fldCharType="begin">
          <w:ffData>
            <w:name w:val="Text4"/>
            <w:enabled/>
            <w:calcOnExit w:val="0"/>
            <w:textInput>
              <w:maxLength w:val="250"/>
            </w:textInput>
          </w:ffData>
        </w:fldChar>
      </w:r>
      <w:r w:rsidR="00B770AC" w:rsidRPr="00B770AC">
        <w:rPr>
          <w:i/>
        </w:rPr>
        <w:instrText xml:space="preserve"> FORMTEXT </w:instrText>
      </w:r>
      <w:r w:rsidR="0000221F" w:rsidRPr="00B770AC">
        <w:rPr>
          <w:i/>
        </w:rPr>
      </w:r>
      <w:r w:rsidR="0000221F" w:rsidRPr="00B770AC">
        <w:rPr>
          <w:i/>
        </w:rPr>
        <w:fldChar w:fldCharType="separate"/>
      </w:r>
      <w:r w:rsidR="00B770AC" w:rsidRPr="00B770AC">
        <w:rPr>
          <w:i/>
          <w:noProof/>
        </w:rPr>
        <w:t> </w:t>
      </w:r>
      <w:r w:rsidR="00B770AC" w:rsidRPr="00B770AC">
        <w:rPr>
          <w:i/>
          <w:noProof/>
        </w:rPr>
        <w:t> </w:t>
      </w:r>
      <w:r w:rsidR="00B770AC" w:rsidRPr="00B770AC">
        <w:rPr>
          <w:i/>
          <w:noProof/>
        </w:rPr>
        <w:t> </w:t>
      </w:r>
      <w:r w:rsidR="00B770AC" w:rsidRPr="00B770AC">
        <w:rPr>
          <w:i/>
          <w:noProof/>
        </w:rPr>
        <w:t> </w:t>
      </w:r>
      <w:r w:rsidR="00B770AC" w:rsidRPr="00B770AC">
        <w:rPr>
          <w:i/>
          <w:noProof/>
        </w:rPr>
        <w:t> </w:t>
      </w:r>
      <w:r w:rsidR="0000221F" w:rsidRPr="00B770AC">
        <w:rPr>
          <w:i/>
        </w:rPr>
        <w:fldChar w:fldCharType="end"/>
      </w:r>
    </w:p>
    <w:p w:rsidR="005C51BB" w:rsidRPr="00B770AC" w:rsidRDefault="005F6857" w:rsidP="00B770AC">
      <w:pPr>
        <w:pStyle w:val="ListParagraph"/>
        <w:numPr>
          <w:ilvl w:val="0"/>
          <w:numId w:val="6"/>
        </w:numPr>
        <w:spacing w:after="0"/>
        <w:ind w:left="714" w:hanging="357"/>
      </w:pPr>
      <w:r>
        <w:t xml:space="preserve">CSA B149.1 INSTALLATION REQUIREMENTS:  </w:t>
      </w:r>
      <w:r w:rsidR="0000221F" w:rsidRPr="00B770AC">
        <w:rPr>
          <w:i/>
        </w:rPr>
        <w:fldChar w:fldCharType="begin">
          <w:ffData>
            <w:name w:val="Text4"/>
            <w:enabled/>
            <w:calcOnExit w:val="0"/>
            <w:textInput>
              <w:maxLength w:val="250"/>
            </w:textInput>
          </w:ffData>
        </w:fldChar>
      </w:r>
      <w:r w:rsidR="00B770AC" w:rsidRPr="00B770AC">
        <w:rPr>
          <w:i/>
        </w:rPr>
        <w:instrText xml:space="preserve"> FORMTEXT </w:instrText>
      </w:r>
      <w:r w:rsidR="0000221F" w:rsidRPr="00B770AC">
        <w:rPr>
          <w:i/>
        </w:rPr>
      </w:r>
      <w:r w:rsidR="0000221F" w:rsidRPr="00B770AC">
        <w:rPr>
          <w:i/>
        </w:rPr>
        <w:fldChar w:fldCharType="separate"/>
      </w:r>
      <w:r w:rsidR="00B770AC" w:rsidRPr="00B770AC">
        <w:rPr>
          <w:i/>
          <w:noProof/>
        </w:rPr>
        <w:t> </w:t>
      </w:r>
      <w:r w:rsidR="00B770AC" w:rsidRPr="00B770AC">
        <w:rPr>
          <w:i/>
          <w:noProof/>
        </w:rPr>
        <w:t> </w:t>
      </w:r>
      <w:r w:rsidR="00B770AC" w:rsidRPr="00B770AC">
        <w:rPr>
          <w:i/>
          <w:noProof/>
        </w:rPr>
        <w:t> </w:t>
      </w:r>
      <w:r w:rsidR="00B770AC" w:rsidRPr="00B770AC">
        <w:rPr>
          <w:i/>
          <w:noProof/>
        </w:rPr>
        <w:t> </w:t>
      </w:r>
      <w:r w:rsidR="00B770AC" w:rsidRPr="00B770AC">
        <w:rPr>
          <w:i/>
          <w:noProof/>
        </w:rPr>
        <w:t> </w:t>
      </w:r>
      <w:r w:rsidR="0000221F" w:rsidRPr="00B770AC">
        <w:rPr>
          <w:i/>
        </w:rPr>
        <w:fldChar w:fldCharType="end"/>
      </w:r>
    </w:p>
    <w:p w:rsidR="00B770AC" w:rsidRDefault="00B770AC" w:rsidP="00B770AC">
      <w:pPr>
        <w:spacing w:after="0"/>
      </w:pPr>
    </w:p>
    <w:p w:rsidR="005D78BE" w:rsidRDefault="005D78BE" w:rsidP="00B770AC">
      <w:pPr>
        <w:spacing w:after="0"/>
      </w:pPr>
      <w:r>
        <w:t>I certify that the above information is true and correct and complies with Manitoba Regulation 104/87R</w:t>
      </w:r>
    </w:p>
    <w:p w:rsidR="005D78BE" w:rsidRDefault="005D78BE" w:rsidP="00B770AC">
      <w:pPr>
        <w:spacing w:after="0"/>
      </w:pPr>
    </w:p>
    <w:p w:rsidR="00AD519A" w:rsidRDefault="0000221F" w:rsidP="00AD519A">
      <w:pPr>
        <w:spacing w:after="0" w:line="240" w:lineRule="auto"/>
      </w:pPr>
      <w: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="00AD519A">
        <w:instrText xml:space="preserve"> FORMTEXT </w:instrText>
      </w:r>
      <w:r>
        <w:fldChar w:fldCharType="separate"/>
      </w:r>
      <w:r w:rsidR="00AD519A">
        <w:rPr>
          <w:noProof/>
        </w:rPr>
        <w:t> </w:t>
      </w:r>
      <w:r w:rsidR="00AD519A">
        <w:rPr>
          <w:noProof/>
        </w:rPr>
        <w:t> </w:t>
      </w:r>
      <w:r w:rsidR="00AD519A">
        <w:rPr>
          <w:noProof/>
        </w:rPr>
        <w:t> </w:t>
      </w:r>
      <w:r w:rsidR="00AD519A">
        <w:rPr>
          <w:noProof/>
        </w:rPr>
        <w:t> </w:t>
      </w:r>
      <w:r w:rsidR="00AD519A">
        <w:rPr>
          <w:noProof/>
        </w:rPr>
        <w:t xml:space="preserve">                                                                    </w:t>
      </w:r>
      <w:r w:rsidR="00AD519A">
        <w:rPr>
          <w:noProof/>
        </w:rPr>
        <w:t> </w:t>
      </w:r>
      <w:r>
        <w:fldChar w:fldCharType="end"/>
      </w:r>
      <w:r w:rsidR="00AD519A">
        <w:tab/>
      </w:r>
      <w:r w:rsidR="00AD519A">
        <w:tab/>
      </w:r>
      <w: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="00AD519A">
        <w:instrText xml:space="preserve"> FORMTEXT </w:instrText>
      </w:r>
      <w:r>
        <w:fldChar w:fldCharType="separate"/>
      </w:r>
      <w:r w:rsidR="00AD519A">
        <w:rPr>
          <w:noProof/>
        </w:rPr>
        <w:t> </w:t>
      </w:r>
      <w:r w:rsidR="00AD519A">
        <w:rPr>
          <w:noProof/>
        </w:rPr>
        <w:t> </w:t>
      </w:r>
      <w:r w:rsidR="00AD519A">
        <w:rPr>
          <w:noProof/>
        </w:rPr>
        <w:t> </w:t>
      </w:r>
      <w:r w:rsidR="00AD519A">
        <w:rPr>
          <w:noProof/>
        </w:rPr>
        <w:t> </w:t>
      </w:r>
      <w:r w:rsidR="00AD519A">
        <w:rPr>
          <w:noProof/>
        </w:rPr>
        <w:t xml:space="preserve">                                                                    </w:t>
      </w:r>
      <w:r w:rsidR="00AD519A">
        <w:rPr>
          <w:noProof/>
        </w:rPr>
        <w:t> </w:t>
      </w:r>
      <w:r>
        <w:fldChar w:fldCharType="end"/>
      </w:r>
    </w:p>
    <w:p w:rsidR="00AD519A" w:rsidRPr="005C51BB" w:rsidRDefault="00AD519A" w:rsidP="00AD519A">
      <w:pPr>
        <w:spacing w:after="0" w:line="240" w:lineRule="auto"/>
        <w:rPr>
          <w:b/>
        </w:rPr>
      </w:pPr>
      <w:r w:rsidRPr="005C51BB">
        <w:rPr>
          <w:b/>
        </w:rPr>
        <w:t>Name of Gas Fitter</w:t>
      </w:r>
      <w:r w:rsidRPr="005C51BB">
        <w:rPr>
          <w:b/>
        </w:rPr>
        <w:tab/>
      </w:r>
      <w:r w:rsidRPr="005C51BB">
        <w:rPr>
          <w:b/>
        </w:rPr>
        <w:tab/>
      </w:r>
      <w:r w:rsidRPr="005C51BB">
        <w:rPr>
          <w:b/>
        </w:rPr>
        <w:tab/>
      </w:r>
      <w:r w:rsidRPr="005C51BB">
        <w:rPr>
          <w:b/>
        </w:rPr>
        <w:tab/>
      </w:r>
      <w:r w:rsidRPr="005C51BB">
        <w:rPr>
          <w:b/>
        </w:rPr>
        <w:tab/>
        <w:t xml:space="preserve">Signature of Gas Fitter </w:t>
      </w:r>
    </w:p>
    <w:p w:rsidR="00AD519A" w:rsidRDefault="00AD519A" w:rsidP="00AD519A">
      <w:pPr>
        <w:spacing w:after="0" w:line="240" w:lineRule="auto"/>
      </w:pPr>
    </w:p>
    <w:p w:rsidR="00AD519A" w:rsidRDefault="00AD519A" w:rsidP="00AD519A">
      <w:pPr>
        <w:spacing w:after="0" w:line="240" w:lineRule="auto"/>
      </w:pPr>
    </w:p>
    <w:p w:rsidR="00AD519A" w:rsidRDefault="0000221F" w:rsidP="00AD519A">
      <w:pPr>
        <w:spacing w:after="0" w:line="240" w:lineRule="auto"/>
      </w:pPr>
      <w: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="00AD519A">
        <w:instrText xml:space="preserve"> FORMTEXT </w:instrText>
      </w:r>
      <w:r>
        <w:fldChar w:fldCharType="separate"/>
      </w:r>
      <w:r w:rsidR="00AD519A">
        <w:rPr>
          <w:noProof/>
        </w:rPr>
        <w:t> </w:t>
      </w:r>
      <w:r w:rsidR="00AD519A">
        <w:rPr>
          <w:noProof/>
        </w:rPr>
        <w:t> </w:t>
      </w:r>
      <w:r w:rsidR="00AD519A">
        <w:rPr>
          <w:noProof/>
        </w:rPr>
        <w:t> </w:t>
      </w:r>
      <w:r w:rsidR="00AD519A">
        <w:rPr>
          <w:noProof/>
        </w:rPr>
        <w:t> </w:t>
      </w:r>
      <w:r w:rsidR="00AD519A">
        <w:rPr>
          <w:noProof/>
        </w:rPr>
        <w:t xml:space="preserve">                                                                    </w:t>
      </w:r>
      <w:r w:rsidR="00AD519A">
        <w:rPr>
          <w:noProof/>
        </w:rPr>
        <w:t> </w:t>
      </w:r>
      <w:r>
        <w:fldChar w:fldCharType="end"/>
      </w:r>
      <w:r w:rsidR="00AD519A">
        <w:tab/>
      </w:r>
      <w:r w:rsidR="00AD519A">
        <w:tab/>
      </w:r>
      <w: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="00AD519A">
        <w:instrText xml:space="preserve"> FORMTEXT </w:instrText>
      </w:r>
      <w:r>
        <w:fldChar w:fldCharType="separate"/>
      </w:r>
      <w:r w:rsidR="00AD519A">
        <w:rPr>
          <w:noProof/>
        </w:rPr>
        <w:t> </w:t>
      </w:r>
      <w:r w:rsidR="00AD519A">
        <w:rPr>
          <w:noProof/>
        </w:rPr>
        <w:t> </w:t>
      </w:r>
      <w:r w:rsidR="00AD519A">
        <w:rPr>
          <w:noProof/>
        </w:rPr>
        <w:t> </w:t>
      </w:r>
      <w:r w:rsidR="00AD519A">
        <w:rPr>
          <w:noProof/>
        </w:rPr>
        <w:t> </w:t>
      </w:r>
      <w:r w:rsidR="00AD519A">
        <w:rPr>
          <w:noProof/>
        </w:rPr>
        <w:t xml:space="preserve">                                                                    </w:t>
      </w:r>
      <w:r w:rsidR="00AD519A">
        <w:rPr>
          <w:noProof/>
        </w:rPr>
        <w:t> </w:t>
      </w:r>
      <w:r>
        <w:fldChar w:fldCharType="end"/>
      </w:r>
    </w:p>
    <w:p w:rsidR="00AD519A" w:rsidRPr="005C51BB" w:rsidRDefault="00AD519A" w:rsidP="00AD519A">
      <w:pPr>
        <w:spacing w:line="240" w:lineRule="auto"/>
        <w:rPr>
          <w:b/>
        </w:rPr>
      </w:pPr>
      <w:r w:rsidRPr="005C51BB">
        <w:rPr>
          <w:b/>
        </w:rPr>
        <w:t>Licence Number</w:t>
      </w:r>
      <w:r w:rsidRPr="005C51BB">
        <w:rPr>
          <w:b/>
        </w:rPr>
        <w:tab/>
      </w:r>
      <w:r w:rsidRPr="005C51BB">
        <w:rPr>
          <w:b/>
        </w:rPr>
        <w:tab/>
      </w:r>
      <w:r w:rsidRPr="005C51BB">
        <w:rPr>
          <w:b/>
        </w:rPr>
        <w:tab/>
      </w:r>
      <w:r w:rsidRPr="005C51BB">
        <w:rPr>
          <w:b/>
        </w:rPr>
        <w:tab/>
      </w:r>
      <w:r w:rsidRPr="005C51BB">
        <w:rPr>
          <w:b/>
        </w:rPr>
        <w:tab/>
        <w:t>Date</w:t>
      </w:r>
    </w:p>
    <w:p w:rsidR="00E736CE" w:rsidRDefault="00E736CE" w:rsidP="00186FB7">
      <w:pPr>
        <w:spacing w:after="0" w:line="240" w:lineRule="auto"/>
      </w:pPr>
    </w:p>
    <w:p w:rsidR="00E736CE" w:rsidRPr="00E736CE" w:rsidRDefault="00E736CE" w:rsidP="00E736CE">
      <w:pPr>
        <w:spacing w:after="0" w:line="240" w:lineRule="auto"/>
        <w:rPr>
          <w:sz w:val="16"/>
          <w:szCs w:val="16"/>
        </w:rPr>
      </w:pPr>
      <w:r w:rsidRPr="00E736CE">
        <w:rPr>
          <w:sz w:val="16"/>
          <w:szCs w:val="16"/>
        </w:rPr>
        <w:t>C</w:t>
      </w:r>
      <w:r>
        <w:rPr>
          <w:sz w:val="16"/>
          <w:szCs w:val="16"/>
        </w:rPr>
        <w:t>reation Date</w:t>
      </w:r>
      <w:r w:rsidRPr="00E736CE">
        <w:rPr>
          <w:sz w:val="16"/>
          <w:szCs w:val="16"/>
        </w:rPr>
        <w:t>:  October 18, 2012</w:t>
      </w:r>
    </w:p>
    <w:p w:rsidR="00E736CE" w:rsidRDefault="00E736CE" w:rsidP="00186FB7">
      <w:pPr>
        <w:spacing w:after="0" w:line="240" w:lineRule="auto"/>
      </w:pPr>
    </w:p>
    <w:p w:rsidR="00186FB7" w:rsidRPr="00186FB7" w:rsidRDefault="005C6087" w:rsidP="00186FB7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highlight w:val="lightGray"/>
        </w:rPr>
        <w:t>Please submit a</w:t>
      </w:r>
      <w:r w:rsidR="00186FB7" w:rsidRPr="005C51BB">
        <w:rPr>
          <w:rFonts w:cstheme="minorHAnsi"/>
          <w:b/>
          <w:sz w:val="24"/>
          <w:szCs w:val="24"/>
          <w:highlight w:val="lightGray"/>
        </w:rPr>
        <w:t xml:space="preserve"> signed copy of the Appliance Gen</w:t>
      </w:r>
      <w:r>
        <w:rPr>
          <w:rFonts w:cstheme="minorHAnsi"/>
          <w:b/>
          <w:sz w:val="24"/>
          <w:szCs w:val="24"/>
          <w:highlight w:val="lightGray"/>
        </w:rPr>
        <w:t xml:space="preserve">eral Check List </w:t>
      </w:r>
      <w:r w:rsidR="00435FBF">
        <w:rPr>
          <w:rFonts w:cstheme="minorHAnsi"/>
          <w:b/>
          <w:sz w:val="24"/>
          <w:szCs w:val="24"/>
          <w:highlight w:val="lightGray"/>
        </w:rPr>
        <w:t>by</w:t>
      </w:r>
      <w:r w:rsidR="00186FB7" w:rsidRPr="005C51BB">
        <w:rPr>
          <w:rFonts w:cstheme="minorHAnsi"/>
          <w:b/>
          <w:sz w:val="24"/>
          <w:szCs w:val="24"/>
          <w:highlight w:val="lightGray"/>
        </w:rPr>
        <w:t xml:space="preserve"> one of </w:t>
      </w:r>
      <w:r>
        <w:rPr>
          <w:rFonts w:cstheme="minorHAnsi"/>
          <w:b/>
          <w:sz w:val="24"/>
          <w:szCs w:val="24"/>
          <w:highlight w:val="lightGray"/>
        </w:rPr>
        <w:t xml:space="preserve">the following </w:t>
      </w:r>
      <w:r w:rsidR="00186FB7" w:rsidRPr="005C51BB">
        <w:rPr>
          <w:rFonts w:cstheme="minorHAnsi"/>
          <w:b/>
          <w:sz w:val="24"/>
          <w:szCs w:val="24"/>
          <w:highlight w:val="lightGray"/>
        </w:rPr>
        <w:t>three methods:</w:t>
      </w:r>
    </w:p>
    <w:p w:rsidR="00186FB7" w:rsidRDefault="00186FB7" w:rsidP="00186FB7">
      <w:pPr>
        <w:spacing w:after="0" w:line="240" w:lineRule="auto"/>
        <w:rPr>
          <w:rFonts w:cstheme="minorHAnsi"/>
          <w:sz w:val="24"/>
          <w:szCs w:val="24"/>
        </w:rPr>
      </w:pPr>
    </w:p>
    <w:p w:rsidR="00186FB7" w:rsidRPr="00186FB7" w:rsidRDefault="00186FB7" w:rsidP="00186FB7">
      <w:pPr>
        <w:spacing w:after="0" w:line="240" w:lineRule="auto"/>
        <w:rPr>
          <w:rFonts w:cstheme="minorHAnsi"/>
          <w:i/>
          <w:sz w:val="24"/>
          <w:szCs w:val="24"/>
        </w:rPr>
      </w:pPr>
      <w:r w:rsidRPr="00186FB7">
        <w:rPr>
          <w:rFonts w:cstheme="minorHAnsi"/>
          <w:i/>
          <w:sz w:val="24"/>
          <w:szCs w:val="24"/>
        </w:rPr>
        <w:t>Mail:</w:t>
      </w:r>
    </w:p>
    <w:p w:rsidR="00186FB7" w:rsidRDefault="00186FB7" w:rsidP="00186FB7">
      <w:pPr>
        <w:spacing w:after="0" w:line="240" w:lineRule="auto"/>
        <w:rPr>
          <w:rFonts w:cstheme="minorHAnsi"/>
          <w:sz w:val="24"/>
          <w:szCs w:val="24"/>
        </w:rPr>
      </w:pPr>
    </w:p>
    <w:p w:rsidR="00186FB7" w:rsidRDefault="00186FB7" w:rsidP="00186FB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Office of the Fire Commissioner</w:t>
      </w:r>
    </w:p>
    <w:p w:rsidR="00186FB7" w:rsidRDefault="00186FB7" w:rsidP="00186FB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Inspection and Technical Services Manitoba</w:t>
      </w:r>
    </w:p>
    <w:p w:rsidR="00186FB7" w:rsidRDefault="00186FB7" w:rsidP="00186FB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500 – 401 York Avenue, Winnipeg </w:t>
      </w:r>
      <w:proofErr w:type="gramStart"/>
      <w:r>
        <w:rPr>
          <w:rFonts w:cstheme="minorHAnsi"/>
          <w:sz w:val="24"/>
          <w:szCs w:val="24"/>
        </w:rPr>
        <w:t>MB  R3C</w:t>
      </w:r>
      <w:proofErr w:type="gramEnd"/>
      <w:r>
        <w:rPr>
          <w:rFonts w:cstheme="minorHAnsi"/>
          <w:sz w:val="24"/>
          <w:szCs w:val="24"/>
        </w:rPr>
        <w:t xml:space="preserve"> 0P8</w:t>
      </w:r>
    </w:p>
    <w:p w:rsidR="00186FB7" w:rsidRDefault="00186FB7" w:rsidP="00186FB7">
      <w:pPr>
        <w:spacing w:after="0" w:line="240" w:lineRule="auto"/>
        <w:rPr>
          <w:rFonts w:cstheme="minorHAnsi"/>
          <w:sz w:val="24"/>
          <w:szCs w:val="24"/>
        </w:rPr>
      </w:pPr>
    </w:p>
    <w:p w:rsidR="00186FB7" w:rsidRPr="00A10E80" w:rsidRDefault="00186FB7" w:rsidP="00186FB7">
      <w:pPr>
        <w:spacing w:after="0" w:line="240" w:lineRule="auto"/>
        <w:rPr>
          <w:rFonts w:cstheme="minorHAnsi"/>
          <w:i/>
          <w:sz w:val="24"/>
          <w:szCs w:val="24"/>
          <w:lang w:val="fr-CA"/>
        </w:rPr>
      </w:pPr>
      <w:r w:rsidRPr="00186FB7">
        <w:rPr>
          <w:rFonts w:cstheme="minorHAnsi"/>
          <w:i/>
          <w:sz w:val="24"/>
          <w:szCs w:val="24"/>
        </w:rPr>
        <w:t xml:space="preserve"> </w:t>
      </w:r>
      <w:r w:rsidRPr="00A10E80">
        <w:rPr>
          <w:rFonts w:cstheme="minorHAnsi"/>
          <w:i/>
          <w:sz w:val="24"/>
          <w:szCs w:val="24"/>
          <w:lang w:val="fr-CA"/>
        </w:rPr>
        <w:t>Fax:</w:t>
      </w:r>
    </w:p>
    <w:p w:rsidR="00186FB7" w:rsidRPr="00A10E80" w:rsidRDefault="00186FB7" w:rsidP="00186FB7">
      <w:pPr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="00186FB7" w:rsidRPr="00A10E80" w:rsidRDefault="00186FB7" w:rsidP="00186FB7">
      <w:pPr>
        <w:spacing w:after="0" w:line="240" w:lineRule="auto"/>
        <w:rPr>
          <w:rFonts w:cstheme="minorHAnsi"/>
          <w:sz w:val="24"/>
          <w:szCs w:val="24"/>
          <w:lang w:val="fr-CA"/>
        </w:rPr>
      </w:pPr>
      <w:r w:rsidRPr="00A10E80">
        <w:rPr>
          <w:rFonts w:cstheme="minorHAnsi"/>
          <w:sz w:val="24"/>
          <w:szCs w:val="24"/>
          <w:lang w:val="fr-CA"/>
        </w:rPr>
        <w:t>204.948.2309</w:t>
      </w:r>
    </w:p>
    <w:p w:rsidR="00186FB7" w:rsidRPr="00A10E80" w:rsidRDefault="00186FB7" w:rsidP="00186FB7">
      <w:pPr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="00186FB7" w:rsidRPr="00A10E80" w:rsidRDefault="00186FB7" w:rsidP="00186FB7">
      <w:pPr>
        <w:spacing w:after="0" w:line="240" w:lineRule="auto"/>
        <w:rPr>
          <w:rFonts w:cstheme="minorHAnsi"/>
          <w:i/>
          <w:sz w:val="24"/>
          <w:szCs w:val="24"/>
          <w:lang w:val="fr-CA"/>
        </w:rPr>
      </w:pPr>
      <w:r w:rsidRPr="00A10E80">
        <w:rPr>
          <w:rFonts w:cstheme="minorHAnsi"/>
          <w:i/>
          <w:sz w:val="24"/>
          <w:szCs w:val="24"/>
          <w:lang w:val="fr-CA"/>
        </w:rPr>
        <w:t xml:space="preserve"> Email:</w:t>
      </w:r>
    </w:p>
    <w:p w:rsidR="00186FB7" w:rsidRPr="00A10E80" w:rsidRDefault="00186FB7" w:rsidP="00186FB7">
      <w:pPr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="00AD519A" w:rsidRPr="00A10E80" w:rsidRDefault="0000221F" w:rsidP="00186FB7">
      <w:pPr>
        <w:spacing w:after="0" w:line="240" w:lineRule="auto"/>
        <w:rPr>
          <w:lang w:val="fr-CA"/>
        </w:rPr>
      </w:pPr>
      <w:hyperlink r:id="rId8" w:tooltip="firecomm@gov.mb.ca" w:history="1">
        <w:r w:rsidR="00186FB7" w:rsidRPr="00A10E80">
          <w:rPr>
            <w:rStyle w:val="Hyperlink"/>
            <w:rFonts w:cstheme="minorHAnsi"/>
            <w:sz w:val="24"/>
            <w:szCs w:val="24"/>
            <w:lang w:val="fr-CA"/>
          </w:rPr>
          <w:t>firecomm@gov.mb.ca</w:t>
        </w:r>
      </w:hyperlink>
    </w:p>
    <w:sectPr w:rsidR="00AD519A" w:rsidRPr="00A10E80" w:rsidSect="00B94E5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E80" w:rsidRDefault="00A10E80" w:rsidP="00EF7D51">
      <w:pPr>
        <w:spacing w:after="0" w:line="240" w:lineRule="auto"/>
      </w:pPr>
      <w:r>
        <w:separator/>
      </w:r>
    </w:p>
  </w:endnote>
  <w:endnote w:type="continuationSeparator" w:id="0">
    <w:p w:rsidR="00A10E80" w:rsidRDefault="00A10E80" w:rsidP="00EF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E80" w:rsidRDefault="00A10E80" w:rsidP="00EF7D51">
      <w:pPr>
        <w:spacing w:after="0" w:line="240" w:lineRule="auto"/>
      </w:pPr>
      <w:r>
        <w:separator/>
      </w:r>
    </w:p>
  </w:footnote>
  <w:footnote w:type="continuationSeparator" w:id="0">
    <w:p w:rsidR="00A10E80" w:rsidRDefault="00A10E80" w:rsidP="00EF7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4DD"/>
    <w:multiLevelType w:val="hybridMultilevel"/>
    <w:tmpl w:val="43E8A4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50CD7"/>
    <w:multiLevelType w:val="hybridMultilevel"/>
    <w:tmpl w:val="43E8A4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8769D"/>
    <w:multiLevelType w:val="hybridMultilevel"/>
    <w:tmpl w:val="43E8A4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A69A8"/>
    <w:multiLevelType w:val="hybridMultilevel"/>
    <w:tmpl w:val="43E8A4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70EFE"/>
    <w:multiLevelType w:val="hybridMultilevel"/>
    <w:tmpl w:val="D4BEF4AC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7D30F5"/>
    <w:multiLevelType w:val="hybridMultilevel"/>
    <w:tmpl w:val="43E8A4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E5C"/>
    <w:rsid w:val="0000221F"/>
    <w:rsid w:val="00061118"/>
    <w:rsid w:val="00080348"/>
    <w:rsid w:val="00110F5E"/>
    <w:rsid w:val="00185F10"/>
    <w:rsid w:val="00186FB7"/>
    <w:rsid w:val="00204445"/>
    <w:rsid w:val="00223D44"/>
    <w:rsid w:val="00246CCA"/>
    <w:rsid w:val="00260704"/>
    <w:rsid w:val="002B39B1"/>
    <w:rsid w:val="00301D4F"/>
    <w:rsid w:val="0031121A"/>
    <w:rsid w:val="0040172A"/>
    <w:rsid w:val="004045D9"/>
    <w:rsid w:val="00435FBF"/>
    <w:rsid w:val="004C2EF9"/>
    <w:rsid w:val="004C43F6"/>
    <w:rsid w:val="0056788D"/>
    <w:rsid w:val="005C51BB"/>
    <w:rsid w:val="005C6087"/>
    <w:rsid w:val="005D78BE"/>
    <w:rsid w:val="005F6857"/>
    <w:rsid w:val="00621D6E"/>
    <w:rsid w:val="00663EBC"/>
    <w:rsid w:val="006652A1"/>
    <w:rsid w:val="007024A3"/>
    <w:rsid w:val="00727790"/>
    <w:rsid w:val="007403BA"/>
    <w:rsid w:val="00755439"/>
    <w:rsid w:val="0086633B"/>
    <w:rsid w:val="008914BF"/>
    <w:rsid w:val="00891C47"/>
    <w:rsid w:val="008C0875"/>
    <w:rsid w:val="00912E8E"/>
    <w:rsid w:val="009E7093"/>
    <w:rsid w:val="00A10E80"/>
    <w:rsid w:val="00A33861"/>
    <w:rsid w:val="00A44E2D"/>
    <w:rsid w:val="00AD519A"/>
    <w:rsid w:val="00B31D46"/>
    <w:rsid w:val="00B770AC"/>
    <w:rsid w:val="00B94E5C"/>
    <w:rsid w:val="00BD2CB4"/>
    <w:rsid w:val="00C03AEE"/>
    <w:rsid w:val="00C74803"/>
    <w:rsid w:val="00CE524A"/>
    <w:rsid w:val="00D219B5"/>
    <w:rsid w:val="00D9641D"/>
    <w:rsid w:val="00DE56D0"/>
    <w:rsid w:val="00E025D3"/>
    <w:rsid w:val="00E736CE"/>
    <w:rsid w:val="00E86BC0"/>
    <w:rsid w:val="00E97B83"/>
    <w:rsid w:val="00EF7D51"/>
    <w:rsid w:val="00F37E4F"/>
    <w:rsid w:val="00F8252B"/>
    <w:rsid w:val="00F8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78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F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D51"/>
  </w:style>
  <w:style w:type="paragraph" w:styleId="Footer">
    <w:name w:val="footer"/>
    <w:basedOn w:val="Normal"/>
    <w:link w:val="FooterChar"/>
    <w:uiPriority w:val="99"/>
    <w:unhideWhenUsed/>
    <w:rsid w:val="00EF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D51"/>
  </w:style>
  <w:style w:type="paragraph" w:styleId="BalloonText">
    <w:name w:val="Balloon Text"/>
    <w:basedOn w:val="Normal"/>
    <w:link w:val="BalloonTextChar"/>
    <w:uiPriority w:val="99"/>
    <w:semiHidden/>
    <w:unhideWhenUsed/>
    <w:rsid w:val="00EF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0F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F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ecomm@gov.mb.ca?subject=Appliance%20General%20Check%20Li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lmorhun</dc:creator>
  <cp:lastModifiedBy>lmorhun</cp:lastModifiedBy>
  <cp:revision>3</cp:revision>
  <cp:lastPrinted>2012-10-18T18:07:00Z</cp:lastPrinted>
  <dcterms:created xsi:type="dcterms:W3CDTF">2012-10-18T18:35:00Z</dcterms:created>
  <dcterms:modified xsi:type="dcterms:W3CDTF">2012-10-18T19:14:00Z</dcterms:modified>
</cp:coreProperties>
</file>